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9817" w14:textId="77777777" w:rsidR="004E3DCA" w:rsidRPr="00713F7E" w:rsidRDefault="004E3DCA">
      <w:pPr>
        <w:pStyle w:val="Corpotesto"/>
        <w:rPr>
          <w:rFonts w:asciiTheme="minorHAnsi" w:hAnsiTheme="minorHAnsi" w:cstheme="minorHAnsi"/>
          <w:b/>
          <w:i w:val="0"/>
          <w:iCs w:val="0"/>
          <w:sz w:val="22"/>
          <w:szCs w:val="22"/>
        </w:rPr>
      </w:pPr>
    </w:p>
    <w:p w14:paraId="65748C96" w14:textId="77777777" w:rsidR="004E3DCA" w:rsidRPr="00972EB6" w:rsidRDefault="004E3DCA" w:rsidP="00972EB6">
      <w:pPr>
        <w:pStyle w:val="Corpotesto"/>
        <w:spacing w:before="2" w:line="276" w:lineRule="auto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</w:p>
    <w:p w14:paraId="4342356D" w14:textId="4365B654" w:rsidR="004E3DCA" w:rsidRPr="00972EB6" w:rsidRDefault="00100FD2" w:rsidP="00972EB6">
      <w:pPr>
        <w:pStyle w:val="Titolo"/>
        <w:spacing w:line="276" w:lineRule="auto"/>
        <w:rPr>
          <w:rFonts w:ascii="Times New Roman" w:hAnsi="Times New Roman" w:cs="Times New Roman"/>
          <w:i w:val="0"/>
          <w:iCs w:val="0"/>
          <w:sz w:val="22"/>
          <w:szCs w:val="22"/>
          <w:u w:val="none"/>
        </w:rPr>
      </w:pP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  <w:u w:val="thick"/>
        </w:rPr>
        <w:t>COMUNE</w:t>
      </w:r>
      <w:r w:rsidRPr="00972EB6">
        <w:rPr>
          <w:rFonts w:ascii="Times New Roman" w:hAnsi="Times New Roman" w:cs="Times New Roman"/>
          <w:i w:val="0"/>
          <w:iCs w:val="0"/>
          <w:spacing w:val="61"/>
          <w:w w:val="115"/>
          <w:sz w:val="22"/>
          <w:szCs w:val="22"/>
          <w:u w:val="thick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  <w:u w:val="thick"/>
        </w:rPr>
        <w:t>DI</w:t>
      </w:r>
      <w:r w:rsidRPr="00972EB6">
        <w:rPr>
          <w:rFonts w:ascii="Times New Roman" w:hAnsi="Times New Roman" w:cs="Times New Roman"/>
          <w:i w:val="0"/>
          <w:iCs w:val="0"/>
          <w:spacing w:val="60"/>
          <w:w w:val="115"/>
          <w:sz w:val="22"/>
          <w:szCs w:val="22"/>
          <w:u w:val="thick"/>
        </w:rPr>
        <w:t xml:space="preserve"> </w:t>
      </w:r>
      <w:r w:rsidR="00725987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  <w:u w:val="thick"/>
        </w:rPr>
        <w:t>………………….</w:t>
      </w:r>
    </w:p>
    <w:p w14:paraId="059A612E" w14:textId="62A38084" w:rsidR="004E3DCA" w:rsidRPr="00972EB6" w:rsidRDefault="00100FD2" w:rsidP="00972EB6">
      <w:pPr>
        <w:pStyle w:val="Titolo1"/>
        <w:spacing w:before="192" w:line="276" w:lineRule="auto"/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PROVINCIA</w:t>
      </w:r>
      <w:r w:rsidRPr="00972EB6">
        <w:rPr>
          <w:rFonts w:ascii="Times New Roman" w:hAnsi="Times New Roman" w:cs="Times New Roman"/>
          <w:i w:val="0"/>
          <w:iCs w:val="0"/>
          <w:spacing w:val="43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DI</w:t>
      </w:r>
      <w:r w:rsidRPr="00972EB6">
        <w:rPr>
          <w:rFonts w:ascii="Times New Roman" w:hAnsi="Times New Roman" w:cs="Times New Roman"/>
          <w:i w:val="0"/>
          <w:iCs w:val="0"/>
          <w:spacing w:val="43"/>
          <w:w w:val="115"/>
          <w:sz w:val="22"/>
          <w:szCs w:val="22"/>
        </w:rPr>
        <w:t xml:space="preserve"> </w:t>
      </w:r>
      <w:r w:rsidR="00725987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………</w:t>
      </w:r>
    </w:p>
    <w:p w14:paraId="0E8EE30D" w14:textId="77777777" w:rsidR="004E3DCA" w:rsidRPr="00972EB6" w:rsidRDefault="004E3DCA" w:rsidP="00972EB6">
      <w:pPr>
        <w:pStyle w:val="Corpotesto"/>
        <w:spacing w:before="8" w:line="276" w:lineRule="auto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</w:p>
    <w:p w14:paraId="1AA92C30" w14:textId="6DE5199A" w:rsidR="004E3DCA" w:rsidRPr="00972EB6" w:rsidRDefault="00100FD2" w:rsidP="00972EB6">
      <w:pPr>
        <w:tabs>
          <w:tab w:val="left" w:pos="4646"/>
          <w:tab w:val="left" w:pos="5200"/>
        </w:tabs>
        <w:spacing w:before="1" w:line="276" w:lineRule="auto"/>
        <w:ind w:left="1658" w:right="1663"/>
        <w:jc w:val="center"/>
        <w:rPr>
          <w:rFonts w:ascii="Times New Roman" w:hAnsi="Times New Roman" w:cs="Times New Roman"/>
          <w:b/>
        </w:rPr>
      </w:pPr>
      <w:r w:rsidRPr="00972EB6">
        <w:rPr>
          <w:rFonts w:ascii="Times New Roman" w:hAnsi="Times New Roman" w:cs="Times New Roman"/>
          <w:b/>
          <w:w w:val="120"/>
        </w:rPr>
        <w:t>DELIBERAZIONE</w:t>
      </w:r>
      <w:r w:rsidR="00944903" w:rsidRPr="00972EB6">
        <w:rPr>
          <w:rFonts w:ascii="Times New Roman" w:hAnsi="Times New Roman" w:cs="Times New Roman"/>
          <w:w w:val="120"/>
        </w:rPr>
        <w:t xml:space="preserve">      </w:t>
      </w:r>
      <w:r w:rsidRPr="00972EB6">
        <w:rPr>
          <w:rFonts w:ascii="Times New Roman" w:hAnsi="Times New Roman" w:cs="Times New Roman"/>
          <w:b/>
          <w:w w:val="120"/>
        </w:rPr>
        <w:t>di</w:t>
      </w:r>
      <w:r w:rsidRPr="00972EB6">
        <w:rPr>
          <w:rFonts w:ascii="Times New Roman" w:hAnsi="Times New Roman" w:cs="Times New Roman"/>
          <w:w w:val="120"/>
        </w:rPr>
        <w:tab/>
      </w:r>
      <w:r w:rsidRPr="00972EB6">
        <w:rPr>
          <w:rFonts w:ascii="Times New Roman" w:hAnsi="Times New Roman" w:cs="Times New Roman"/>
          <w:b/>
          <w:w w:val="115"/>
        </w:rPr>
        <w:t>Giunta</w:t>
      </w:r>
      <w:r w:rsidRPr="00972EB6">
        <w:rPr>
          <w:rFonts w:ascii="Times New Roman" w:hAnsi="Times New Roman" w:cs="Times New Roman"/>
          <w:b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b/>
          <w:w w:val="115"/>
        </w:rPr>
        <w:t>Comunale</w:t>
      </w:r>
      <w:r w:rsidRPr="00972EB6">
        <w:rPr>
          <w:rFonts w:ascii="Times New Roman" w:hAnsi="Times New Roman" w:cs="Times New Roman"/>
          <w:b/>
          <w:spacing w:val="-79"/>
          <w:w w:val="115"/>
        </w:rPr>
        <w:t xml:space="preserve"> </w:t>
      </w:r>
      <w:r w:rsidR="00944903" w:rsidRPr="00972EB6">
        <w:rPr>
          <w:rFonts w:ascii="Times New Roman" w:hAnsi="Times New Roman" w:cs="Times New Roman"/>
          <w:b/>
          <w:spacing w:val="-79"/>
          <w:w w:val="115"/>
        </w:rPr>
        <w:t xml:space="preserve">                             </w:t>
      </w:r>
      <w:r w:rsidR="00944903" w:rsidRPr="00972EB6">
        <w:rPr>
          <w:rFonts w:ascii="Times New Roman" w:hAnsi="Times New Roman" w:cs="Times New Roman"/>
          <w:b/>
          <w:w w:val="120"/>
        </w:rPr>
        <w:t xml:space="preserve"> n</w:t>
      </w:r>
      <w:r w:rsidR="00725987" w:rsidRPr="00972EB6">
        <w:rPr>
          <w:rFonts w:ascii="Times New Roman" w:hAnsi="Times New Roman" w:cs="Times New Roman"/>
          <w:b/>
          <w:w w:val="120"/>
        </w:rPr>
        <w:t>……</w:t>
      </w:r>
      <w:r w:rsidRPr="00972EB6">
        <w:rPr>
          <w:rFonts w:ascii="Times New Roman" w:hAnsi="Times New Roman" w:cs="Times New Roman"/>
          <w:b/>
          <w:spacing w:val="16"/>
          <w:w w:val="120"/>
        </w:rPr>
        <w:t xml:space="preserve"> </w:t>
      </w:r>
      <w:r w:rsidR="00944903" w:rsidRPr="00972EB6">
        <w:rPr>
          <w:rFonts w:ascii="Times New Roman" w:hAnsi="Times New Roman" w:cs="Times New Roman"/>
          <w:b/>
          <w:spacing w:val="16"/>
          <w:w w:val="120"/>
        </w:rPr>
        <w:t xml:space="preserve"> </w:t>
      </w:r>
      <w:r w:rsidRPr="00972EB6">
        <w:rPr>
          <w:rFonts w:ascii="Times New Roman" w:hAnsi="Times New Roman" w:cs="Times New Roman"/>
          <w:b/>
          <w:w w:val="120"/>
        </w:rPr>
        <w:t>del</w:t>
      </w:r>
      <w:r w:rsidRPr="00972EB6">
        <w:rPr>
          <w:rFonts w:ascii="Times New Roman" w:hAnsi="Times New Roman" w:cs="Times New Roman"/>
          <w:b/>
          <w:spacing w:val="17"/>
          <w:w w:val="120"/>
        </w:rPr>
        <w:t xml:space="preserve"> </w:t>
      </w:r>
      <w:r w:rsidR="00944903" w:rsidRPr="00972EB6">
        <w:rPr>
          <w:rFonts w:ascii="Times New Roman" w:hAnsi="Times New Roman" w:cs="Times New Roman"/>
          <w:b/>
          <w:spacing w:val="17"/>
          <w:w w:val="120"/>
        </w:rPr>
        <w:t>…</w:t>
      </w:r>
    </w:p>
    <w:p w14:paraId="6710E555" w14:textId="77777777" w:rsidR="004E3DCA" w:rsidRPr="00972EB6" w:rsidRDefault="004E3DCA" w:rsidP="00972EB6">
      <w:pPr>
        <w:pStyle w:val="Corpotesto"/>
        <w:spacing w:before="4" w:line="276" w:lineRule="auto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</w:p>
    <w:p w14:paraId="0E3ADB0E" w14:textId="77777777" w:rsidR="004E3DCA" w:rsidRPr="00972EB6" w:rsidRDefault="00100FD2" w:rsidP="00972EB6">
      <w:pPr>
        <w:pStyle w:val="Corpotesto"/>
        <w:spacing w:before="98" w:line="276" w:lineRule="auto"/>
        <w:ind w:left="218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OGGETTO:</w:t>
      </w:r>
    </w:p>
    <w:p w14:paraId="02F24E27" w14:textId="77777777" w:rsidR="004E3DCA" w:rsidRPr="00972EB6" w:rsidRDefault="004E3DCA" w:rsidP="00972EB6">
      <w:pPr>
        <w:pStyle w:val="Corpotesto"/>
        <w:spacing w:before="11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4ACEC23" w14:textId="1EBD37B5" w:rsidR="004E3DCA" w:rsidRPr="00972EB6" w:rsidRDefault="00100FD2" w:rsidP="00972EB6">
      <w:pPr>
        <w:pStyle w:val="Titolo2"/>
        <w:spacing w:line="276" w:lineRule="auto"/>
        <w:ind w:left="218" w:right="219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ADESIONE</w:t>
      </w:r>
      <w:r w:rsidRPr="00972EB6">
        <w:rPr>
          <w:rFonts w:ascii="Times New Roman" w:hAnsi="Times New Roman" w:cs="Times New Roman"/>
          <w:i w:val="0"/>
          <w:iCs w:val="0"/>
          <w:spacing w:val="58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AL</w:t>
      </w:r>
      <w:r w:rsidR="000353B8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LA CAMPAGNA DI COMUNICAZIONE ISTITUZIONALE</w:t>
      </w:r>
      <w:r w:rsidRPr="00972EB6">
        <w:rPr>
          <w:rFonts w:ascii="Times New Roman" w:hAnsi="Times New Roman" w:cs="Times New Roman"/>
          <w:i w:val="0"/>
          <w:iCs w:val="0"/>
          <w:spacing w:val="58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"</w:t>
      </w:r>
      <w:r w:rsidR="000353B8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CONTRO LA VIOLENZA SULLE DONNE</w:t>
      </w:r>
      <w:r w:rsidR="00523B59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, MAI BANDIERA BIANCA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".</w:t>
      </w:r>
    </w:p>
    <w:p w14:paraId="18EBB683" w14:textId="77777777" w:rsidR="004E3DCA" w:rsidRPr="00972EB6" w:rsidRDefault="004E3DCA" w:rsidP="00972EB6">
      <w:pPr>
        <w:pStyle w:val="Corpotesto"/>
        <w:spacing w:line="276" w:lineRule="auto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</w:p>
    <w:p w14:paraId="25C5881F" w14:textId="5DD52F14" w:rsidR="004E3DCA" w:rsidRPr="00972EB6" w:rsidRDefault="00100FD2" w:rsidP="00972EB6">
      <w:pPr>
        <w:pStyle w:val="Corpotesto"/>
        <w:spacing w:before="245" w:line="276" w:lineRule="auto"/>
        <w:ind w:left="218" w:right="21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L’anno</w:t>
      </w:r>
      <w:r w:rsidR="00725987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…………………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 xml:space="preserve"> addì</w:t>
      </w:r>
      <w:r w:rsidR="00725987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………..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del mese di</w:t>
      </w:r>
      <w:r w:rsidR="00725987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………….</w:t>
      </w:r>
      <w:r w:rsidR="00DA72CA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 xml:space="preserve"> </w:t>
      </w:r>
      <w:r w:rsidR="00725987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alle ore……..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nella sala delle adunanze, previa l’osservanza di tutte le formalità prescritte dalla</w:t>
      </w:r>
      <w:r w:rsidR="00944903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vigente</w:t>
      </w:r>
      <w:r w:rsidRPr="00972EB6">
        <w:rPr>
          <w:rFonts w:ascii="Times New Roman" w:hAnsi="Times New Roman" w:cs="Times New Roman"/>
          <w:i w:val="0"/>
          <w:iCs w:val="0"/>
          <w:spacing w:val="-5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normativa,</w:t>
      </w:r>
      <w:r w:rsidRPr="00972EB6">
        <w:rPr>
          <w:rFonts w:ascii="Times New Roman" w:hAnsi="Times New Roman" w:cs="Times New Roman"/>
          <w:i w:val="0"/>
          <w:iCs w:val="0"/>
          <w:spacing w:val="-5"/>
          <w:w w:val="115"/>
          <w:sz w:val="22"/>
          <w:szCs w:val="22"/>
        </w:rPr>
        <w:t xml:space="preserve"> </w:t>
      </w:r>
      <w:r w:rsidR="00944903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sono stati</w:t>
      </w:r>
      <w:r w:rsidRPr="00972EB6">
        <w:rPr>
          <w:rFonts w:ascii="Times New Roman" w:hAnsi="Times New Roman" w:cs="Times New Roman"/>
          <w:i w:val="0"/>
          <w:iCs w:val="0"/>
          <w:spacing w:val="-5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convocati</w:t>
      </w:r>
      <w:r w:rsidRPr="00972EB6">
        <w:rPr>
          <w:rFonts w:ascii="Times New Roman" w:hAnsi="Times New Roman" w:cs="Times New Roman"/>
          <w:i w:val="0"/>
          <w:iCs w:val="0"/>
          <w:spacing w:val="-9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a</w:t>
      </w:r>
      <w:r w:rsidRPr="00972EB6">
        <w:rPr>
          <w:rFonts w:ascii="Times New Roman" w:hAnsi="Times New Roman" w:cs="Times New Roman"/>
          <w:i w:val="0"/>
          <w:iCs w:val="0"/>
          <w:spacing w:val="-9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seduta</w:t>
      </w:r>
      <w:r w:rsidRPr="00972EB6">
        <w:rPr>
          <w:rFonts w:ascii="Times New Roman" w:hAnsi="Times New Roman" w:cs="Times New Roman"/>
          <w:i w:val="0"/>
          <w:iCs w:val="0"/>
          <w:spacing w:val="-8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i</w:t>
      </w:r>
      <w:r w:rsidRPr="00972EB6">
        <w:rPr>
          <w:rFonts w:ascii="Times New Roman" w:hAnsi="Times New Roman" w:cs="Times New Roman"/>
          <w:i w:val="0"/>
          <w:iCs w:val="0"/>
          <w:spacing w:val="-9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componenti</w:t>
      </w:r>
      <w:r w:rsidRPr="00972EB6">
        <w:rPr>
          <w:rFonts w:ascii="Times New Roman" w:hAnsi="Times New Roman" w:cs="Times New Roman"/>
          <w:i w:val="0"/>
          <w:iCs w:val="0"/>
          <w:spacing w:val="47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di</w:t>
      </w:r>
      <w:r w:rsidRPr="00972EB6">
        <w:rPr>
          <w:rFonts w:ascii="Times New Roman" w:hAnsi="Times New Roman" w:cs="Times New Roman"/>
          <w:i w:val="0"/>
          <w:iCs w:val="0"/>
          <w:spacing w:val="47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Giunta</w:t>
      </w:r>
      <w:r w:rsidRPr="00972EB6">
        <w:rPr>
          <w:rFonts w:ascii="Times New Roman" w:hAnsi="Times New Roman" w:cs="Times New Roman"/>
          <w:i w:val="0"/>
          <w:iCs w:val="0"/>
          <w:spacing w:val="-9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Comunale.</w:t>
      </w:r>
    </w:p>
    <w:p w14:paraId="2603E082" w14:textId="77777777" w:rsidR="004E3DCA" w:rsidRPr="00972EB6" w:rsidRDefault="004E3DCA" w:rsidP="00972EB6">
      <w:pPr>
        <w:pStyle w:val="Corpotesto"/>
        <w:spacing w:before="3" w:after="1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392"/>
        <w:gridCol w:w="1583"/>
      </w:tblGrid>
      <w:tr w:rsidR="004E3DCA" w:rsidRPr="00972EB6" w14:paraId="30FF7D57" w14:textId="77777777" w:rsidTr="00A82E1B">
        <w:trPr>
          <w:trHeight w:val="436"/>
        </w:trPr>
        <w:tc>
          <w:tcPr>
            <w:tcW w:w="3348" w:type="dxa"/>
          </w:tcPr>
          <w:p w14:paraId="7DC8AD7F" w14:textId="77777777" w:rsidR="004E3DCA" w:rsidRPr="00972EB6" w:rsidRDefault="00100FD2" w:rsidP="00972EB6">
            <w:pPr>
              <w:pStyle w:val="TableParagraph"/>
              <w:spacing w:before="0" w:line="276" w:lineRule="auto"/>
              <w:ind w:left="50"/>
              <w:rPr>
                <w:rFonts w:ascii="Times New Roman" w:hAnsi="Times New Roman" w:cs="Times New Roman"/>
              </w:rPr>
            </w:pPr>
            <w:r w:rsidRPr="00972EB6">
              <w:rPr>
                <w:rFonts w:ascii="Times New Roman" w:hAnsi="Times New Roman" w:cs="Times New Roman"/>
                <w:w w:val="110"/>
              </w:rPr>
              <w:t>All’appello</w:t>
            </w:r>
            <w:r w:rsidRPr="00972EB6">
              <w:rPr>
                <w:rFonts w:ascii="Times New Roman" w:hAnsi="Times New Roman" w:cs="Times New Roman"/>
                <w:spacing w:val="32"/>
                <w:w w:val="110"/>
              </w:rPr>
              <w:t xml:space="preserve"> </w:t>
            </w:r>
            <w:r w:rsidRPr="00972EB6">
              <w:rPr>
                <w:rFonts w:ascii="Times New Roman" w:hAnsi="Times New Roman" w:cs="Times New Roman"/>
                <w:w w:val="110"/>
              </w:rPr>
              <w:t>risultano:</w:t>
            </w:r>
          </w:p>
        </w:tc>
        <w:tc>
          <w:tcPr>
            <w:tcW w:w="3975" w:type="dxa"/>
            <w:gridSpan w:val="2"/>
          </w:tcPr>
          <w:p w14:paraId="16B4CBEA" w14:textId="77777777" w:rsidR="004E3DCA" w:rsidRPr="00972EB6" w:rsidRDefault="004E3DCA" w:rsidP="00972EB6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4E3DCA" w:rsidRPr="00972EB6" w14:paraId="1CD08EAD" w14:textId="77777777" w:rsidTr="00A82E1B">
        <w:trPr>
          <w:trHeight w:val="442"/>
        </w:trPr>
        <w:tc>
          <w:tcPr>
            <w:tcW w:w="3348" w:type="dxa"/>
          </w:tcPr>
          <w:p w14:paraId="54784853" w14:textId="5911003D" w:rsidR="004E3DCA" w:rsidRPr="00972EB6" w:rsidRDefault="004E3DCA" w:rsidP="00972EB6">
            <w:pPr>
              <w:pStyle w:val="TableParagraph"/>
              <w:spacing w:before="152" w:line="276" w:lineRule="auto"/>
              <w:ind w:left="50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257B6A33" w14:textId="3C4D0BDC" w:rsidR="004E3DCA" w:rsidRPr="00972EB6" w:rsidRDefault="004E3DCA" w:rsidP="00972EB6">
            <w:pPr>
              <w:pStyle w:val="TableParagraph"/>
              <w:spacing w:before="152" w:line="276" w:lineRule="auto"/>
              <w:ind w:left="671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AA5FC66" w14:textId="7A8430B2" w:rsidR="004E3DCA" w:rsidRPr="00972EB6" w:rsidRDefault="004E3DCA" w:rsidP="00972EB6">
            <w:pPr>
              <w:pStyle w:val="TableParagraph"/>
              <w:spacing w:before="152" w:line="276" w:lineRule="auto"/>
              <w:ind w:right="12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3DCA" w:rsidRPr="00972EB6" w14:paraId="420779FD" w14:textId="77777777" w:rsidTr="00A82E1B">
        <w:trPr>
          <w:trHeight w:val="295"/>
        </w:trPr>
        <w:tc>
          <w:tcPr>
            <w:tcW w:w="3348" w:type="dxa"/>
          </w:tcPr>
          <w:p w14:paraId="07FE507A" w14:textId="7C431A78" w:rsidR="004E3DCA" w:rsidRPr="00972EB6" w:rsidRDefault="004E3DCA" w:rsidP="00972EB6">
            <w:pPr>
              <w:pStyle w:val="TableParagraph"/>
              <w:spacing w:line="276" w:lineRule="auto"/>
              <w:ind w:left="50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426212B1" w14:textId="33E23800" w:rsidR="004E3DCA" w:rsidRPr="00972EB6" w:rsidRDefault="004E3DCA" w:rsidP="00972EB6">
            <w:pPr>
              <w:pStyle w:val="TableParagraph"/>
              <w:spacing w:line="276" w:lineRule="auto"/>
              <w:ind w:left="671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773D6E2" w14:textId="72CCBFAD" w:rsidR="004E3DCA" w:rsidRPr="00972EB6" w:rsidRDefault="004E3DCA" w:rsidP="00972EB6">
            <w:pPr>
              <w:pStyle w:val="TableParagraph"/>
              <w:spacing w:line="276" w:lineRule="auto"/>
              <w:ind w:right="4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3DCA" w:rsidRPr="00972EB6" w14:paraId="3D6CFD61" w14:textId="77777777" w:rsidTr="00A82E1B">
        <w:trPr>
          <w:trHeight w:val="295"/>
        </w:trPr>
        <w:tc>
          <w:tcPr>
            <w:tcW w:w="3348" w:type="dxa"/>
          </w:tcPr>
          <w:p w14:paraId="33DFA93D" w14:textId="355B6687" w:rsidR="004E3DCA" w:rsidRPr="00972EB6" w:rsidRDefault="004E3DCA" w:rsidP="00972EB6">
            <w:pPr>
              <w:pStyle w:val="TableParagraph"/>
              <w:spacing w:line="276" w:lineRule="auto"/>
              <w:ind w:left="50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266C6A32" w14:textId="5C0CF8EB" w:rsidR="004E3DCA" w:rsidRPr="00972EB6" w:rsidRDefault="004E3DCA" w:rsidP="00972EB6">
            <w:pPr>
              <w:pStyle w:val="TableParagraph"/>
              <w:spacing w:line="276" w:lineRule="auto"/>
              <w:ind w:left="671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832BC42" w14:textId="088B1E10" w:rsidR="004E3DCA" w:rsidRPr="00972EB6" w:rsidRDefault="004E3DCA" w:rsidP="00972EB6">
            <w:pPr>
              <w:pStyle w:val="TableParagraph"/>
              <w:spacing w:line="276" w:lineRule="auto"/>
              <w:ind w:right="4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3DCA" w:rsidRPr="00972EB6" w14:paraId="13A0C23A" w14:textId="77777777" w:rsidTr="00A82E1B">
        <w:trPr>
          <w:trHeight w:val="295"/>
        </w:trPr>
        <w:tc>
          <w:tcPr>
            <w:tcW w:w="3348" w:type="dxa"/>
          </w:tcPr>
          <w:p w14:paraId="19413E12" w14:textId="0E79297B" w:rsidR="004E3DCA" w:rsidRPr="00972EB6" w:rsidRDefault="004E3DCA" w:rsidP="00972EB6">
            <w:pPr>
              <w:pStyle w:val="TableParagraph"/>
              <w:spacing w:line="276" w:lineRule="auto"/>
              <w:ind w:left="50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76F6E51E" w14:textId="01577746" w:rsidR="004E3DCA" w:rsidRPr="00972EB6" w:rsidRDefault="004E3DCA" w:rsidP="00972EB6">
            <w:pPr>
              <w:pStyle w:val="TableParagraph"/>
              <w:spacing w:line="276" w:lineRule="auto"/>
              <w:ind w:left="671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8C0B305" w14:textId="78B6368B" w:rsidR="004E3DCA" w:rsidRPr="00972EB6" w:rsidRDefault="004E3DCA" w:rsidP="00972EB6">
            <w:pPr>
              <w:pStyle w:val="TableParagraph"/>
              <w:spacing w:line="276" w:lineRule="auto"/>
              <w:ind w:right="4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E3DCA" w:rsidRPr="00972EB6" w14:paraId="0CE04572" w14:textId="77777777" w:rsidTr="00A82E1B">
        <w:trPr>
          <w:trHeight w:val="288"/>
        </w:trPr>
        <w:tc>
          <w:tcPr>
            <w:tcW w:w="3348" w:type="dxa"/>
          </w:tcPr>
          <w:p w14:paraId="1947E4D8" w14:textId="5938FE64" w:rsidR="004E3DCA" w:rsidRPr="00972EB6" w:rsidRDefault="004E3DCA" w:rsidP="00972EB6">
            <w:pPr>
              <w:pStyle w:val="TableParagraph"/>
              <w:spacing w:line="276" w:lineRule="auto"/>
              <w:ind w:left="50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7622E7AA" w14:textId="4C7FFDBF" w:rsidR="004E3DCA" w:rsidRPr="00972EB6" w:rsidRDefault="004E3DCA" w:rsidP="00972EB6">
            <w:pPr>
              <w:pStyle w:val="TableParagraph"/>
              <w:spacing w:line="276" w:lineRule="auto"/>
              <w:ind w:left="671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41E639D" w14:textId="138766D0" w:rsidR="004E3DCA" w:rsidRPr="00972EB6" w:rsidRDefault="004E3DCA" w:rsidP="00972EB6">
            <w:pPr>
              <w:pStyle w:val="TableParagraph"/>
              <w:spacing w:line="276" w:lineRule="auto"/>
              <w:ind w:right="4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2D4DDDD" w14:textId="77777777" w:rsidR="004E3DCA" w:rsidRPr="00972EB6" w:rsidRDefault="004E3DCA" w:rsidP="00972EB6">
      <w:pPr>
        <w:pStyle w:val="Corpotesto"/>
        <w:spacing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B502AA6" w14:textId="77777777" w:rsidR="004E3DCA" w:rsidRPr="00972EB6" w:rsidRDefault="004E3DCA" w:rsidP="00972EB6">
      <w:pPr>
        <w:pStyle w:val="Corpotesto"/>
        <w:spacing w:before="3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44837CC" w14:textId="77777777" w:rsidR="004E3DCA" w:rsidRPr="00972EB6" w:rsidRDefault="004E3DCA" w:rsidP="00972EB6">
      <w:pPr>
        <w:pStyle w:val="Corpotesto"/>
        <w:spacing w:before="4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1918466" w14:textId="4B1E44D3" w:rsidR="004E3DCA" w:rsidRPr="00972EB6" w:rsidRDefault="00100FD2" w:rsidP="00972EB6">
      <w:pPr>
        <w:pStyle w:val="Corpotesto"/>
        <w:spacing w:line="276" w:lineRule="auto"/>
        <w:ind w:left="218" w:right="21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 xml:space="preserve">Essendo legale il numero degli intervenuti, </w:t>
      </w:r>
      <w:r w:rsidR="00236EFA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il Sindaco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dichiara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aperta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la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seduta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per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la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trattazione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dell’oggetto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sopra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indicato.</w:t>
      </w:r>
    </w:p>
    <w:p w14:paraId="1690F721" w14:textId="77777777" w:rsidR="004E3DCA" w:rsidRPr="00972EB6" w:rsidRDefault="004E3DCA" w:rsidP="00972EB6">
      <w:pPr>
        <w:spacing w:line="276" w:lineRule="auto"/>
        <w:jc w:val="both"/>
        <w:rPr>
          <w:rFonts w:ascii="Times New Roman" w:hAnsi="Times New Roman" w:cs="Times New Roman"/>
        </w:rPr>
        <w:sectPr w:rsidR="004E3DCA" w:rsidRPr="00972EB6">
          <w:type w:val="continuous"/>
          <w:pgSz w:w="11900" w:h="16840"/>
          <w:pgMar w:top="760" w:right="900" w:bottom="280" w:left="1200" w:header="720" w:footer="720" w:gutter="0"/>
          <w:cols w:space="720"/>
        </w:sectPr>
      </w:pPr>
    </w:p>
    <w:p w14:paraId="526557B2" w14:textId="77777777" w:rsidR="004E3DCA" w:rsidRPr="00972EB6" w:rsidRDefault="004E3DCA" w:rsidP="00972EB6">
      <w:pPr>
        <w:pStyle w:val="Corpotesto"/>
        <w:spacing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4E23609" w14:textId="77777777" w:rsidR="004E3DCA" w:rsidRPr="00972EB6" w:rsidRDefault="004E3DCA" w:rsidP="00972EB6">
      <w:pPr>
        <w:pStyle w:val="Corpotesto"/>
        <w:spacing w:before="7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53FC01A" w14:textId="77777777" w:rsidR="004E3DCA" w:rsidRPr="00972EB6" w:rsidRDefault="00100FD2" w:rsidP="00972EB6">
      <w:pPr>
        <w:pStyle w:val="Titolo2"/>
        <w:spacing w:before="99" w:line="276" w:lineRule="auto"/>
        <w:ind w:left="1658" w:right="1383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La</w:t>
      </w:r>
      <w:r w:rsidRPr="00972EB6">
        <w:rPr>
          <w:rFonts w:ascii="Times New Roman" w:hAnsi="Times New Roman" w:cs="Times New Roman"/>
          <w:i w:val="0"/>
          <w:iCs w:val="0"/>
          <w:spacing w:val="4"/>
          <w:w w:val="120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Giunta</w:t>
      </w:r>
      <w:r w:rsidRPr="00972EB6">
        <w:rPr>
          <w:rFonts w:ascii="Times New Roman" w:hAnsi="Times New Roman" w:cs="Times New Roman"/>
          <w:i w:val="0"/>
          <w:iCs w:val="0"/>
          <w:spacing w:val="4"/>
          <w:w w:val="120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Comunale</w:t>
      </w:r>
    </w:p>
    <w:p w14:paraId="39B96E34" w14:textId="77777777" w:rsidR="004E3DCA" w:rsidRPr="00972EB6" w:rsidRDefault="004E3DCA" w:rsidP="00972EB6">
      <w:pPr>
        <w:pStyle w:val="Corpotesto"/>
        <w:spacing w:before="6" w:line="276" w:lineRule="auto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</w:p>
    <w:p w14:paraId="19C582AE" w14:textId="5B203FA4" w:rsidR="004E3DCA" w:rsidRPr="00972EB6" w:rsidRDefault="006A6881" w:rsidP="00972EB6">
      <w:pPr>
        <w:spacing w:line="276" w:lineRule="auto"/>
        <w:ind w:left="501"/>
        <w:jc w:val="center"/>
        <w:rPr>
          <w:rFonts w:ascii="Times New Roman" w:hAnsi="Times New Roman" w:cs="Times New Roman"/>
        </w:rPr>
      </w:pPr>
      <w:r w:rsidRPr="00972EB6">
        <w:rPr>
          <w:rFonts w:ascii="Times New Roman" w:hAnsi="Times New Roman" w:cs="Times New Roman"/>
          <w:b/>
          <w:w w:val="115"/>
        </w:rPr>
        <w:t>VISTO:</w:t>
      </w:r>
    </w:p>
    <w:p w14:paraId="5AEE2731" w14:textId="77777777" w:rsidR="00517400" w:rsidRPr="00972EB6" w:rsidRDefault="00517400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- gli articoli 2, 3 e 13 della Costituzione italiana, volti a promuovere il rispetto della dignità umana, della libertà di ciascuna persona e a sottolineare il rifiuto verso ogni forma di violenza, fisica e morale;</w:t>
      </w:r>
    </w:p>
    <w:p w14:paraId="1BB7D42A" w14:textId="77777777" w:rsidR="00B8210C" w:rsidRPr="00972EB6" w:rsidRDefault="00B8210C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D6265A1" w14:textId="77777777" w:rsidR="00517400" w:rsidRPr="00972EB6" w:rsidRDefault="00517400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la Convenzione internazionale sull'eliminazione di ogni forma di discriminazione della donna (CEDAW), adottata nel 1979 dall'Assemblea generale delle Nazioni Unite ed entrata in vigore il 3 settembre 1981, che definisce la discriminazione contro le donne come “Ogni distinzione, esclusione o restrizione, sulla base del sesso, che ha l'effetto o lo scopo di compromettere o annullare il riconoscimento, il godimento o l'esercizio, da parte delle donne, a prescindere dal loro stato civile, su una base di parità tra uomini e donne, dei diritti umani e delle libertà fondamentali in campo politico, economico, sociale, culturale, civile o in qualsiasi altro campo, senza stereotipo di ruolo di genere”;  </w:t>
      </w:r>
    </w:p>
    <w:p w14:paraId="08254CC5" w14:textId="77777777" w:rsidR="00B8210C" w:rsidRPr="00972EB6" w:rsidRDefault="00B8210C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2E1C1BB" w14:textId="77777777" w:rsidR="00517400" w:rsidRPr="00972EB6" w:rsidRDefault="00517400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l’articolo 8 del Trattato sul funzionamento dell'Unione Europea, con il quale si sottolinea che "Nelle sue azioni l'Unione mira ad eliminare le ineguaglianze, nonché a promuovere la parità tra uomini e donne.";  </w:t>
      </w:r>
    </w:p>
    <w:p w14:paraId="5DDE7415" w14:textId="77777777" w:rsidR="00B8210C" w:rsidRPr="00972EB6" w:rsidRDefault="00B8210C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9D200AB" w14:textId="77777777" w:rsidR="00517400" w:rsidRPr="00972EB6" w:rsidRDefault="00517400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- gli obiettivi dell’Agenda 2030 per lo sviluppo sostenibile, adottata il 25 settembre 2015 dall’ONU, che prevede, nell’obiettivo n. 5, di “raggiungere l’uguaglianza di genere e l’autodeterminazione di tutte le donne e ragazze”;</w:t>
      </w:r>
    </w:p>
    <w:p w14:paraId="4F7691D4" w14:textId="77777777" w:rsidR="00B8210C" w:rsidRPr="00972EB6" w:rsidRDefault="00B8210C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87082E1" w14:textId="77777777" w:rsidR="00517400" w:rsidRPr="00972EB6" w:rsidRDefault="00517400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- la Comunicazione della Commissione al Parlamento Europeo, al Consiglio, al Comitato economico e sociale e al Comitato delle Regioni per “Un'Unione dell'uguaglianza: la strategia per la parità di genere 2020-2025”;</w:t>
      </w:r>
    </w:p>
    <w:p w14:paraId="3685DC06" w14:textId="77777777" w:rsidR="00B8210C" w:rsidRPr="00972EB6" w:rsidRDefault="00B8210C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F59B4A6" w14:textId="77777777" w:rsidR="00517400" w:rsidRPr="00972EB6" w:rsidRDefault="00517400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la “Strategia nazionale per la parità di genere 2021-2026”, presentata dall’Autorità politica pro tempore in data 5 agosto 2021 in Conferenza unificata e al Consiglio dei Ministri, di cui l’Italia si è dotata la prima volta;  </w:t>
      </w:r>
    </w:p>
    <w:p w14:paraId="3F742603" w14:textId="77777777" w:rsidR="00517400" w:rsidRPr="00972EB6" w:rsidRDefault="00517400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19B50E4" w14:textId="65E31588" w:rsidR="004E3DCA" w:rsidRPr="00972EB6" w:rsidRDefault="00517400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- il Piano Strategico Nazionale contro la violenza nei confronti delle donne e la violenza domestica per il triennio 2025-2027 e l’annesso Quadro Operativo, approvato in Conferenza Unificata il 10 settembre 2025 e con successivo decreto 16 settembre 2025 della Ministra per la famiglia, la natalità e le pari opportunità Eugenia Roccella;</w:t>
      </w:r>
    </w:p>
    <w:p w14:paraId="3F1AD89C" w14:textId="77777777" w:rsidR="00B8210C" w:rsidRPr="00972EB6" w:rsidRDefault="00B8210C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189EC9C" w14:textId="29C72F55" w:rsidR="006A6881" w:rsidRPr="00972EB6" w:rsidRDefault="00CC1ED7" w:rsidP="00972EB6">
      <w:pPr>
        <w:pStyle w:val="Corpotesto"/>
        <w:spacing w:before="10"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PREMESSO</w:t>
      </w:r>
      <w:r w:rsidR="003B0F19" w:rsidRPr="00972EB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CHE</w:t>
      </w:r>
      <w:r w:rsidR="00F0548F" w:rsidRPr="00972EB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:</w:t>
      </w:r>
    </w:p>
    <w:p w14:paraId="05939BA1" w14:textId="399BE342" w:rsidR="006A6881" w:rsidRPr="00972EB6" w:rsidRDefault="003B0F19" w:rsidP="00972EB6">
      <w:pPr>
        <w:pStyle w:val="Corpotesto"/>
        <w:spacing w:before="10" w:line="276" w:lineRule="auto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067D5EF1" w14:textId="5AAC273A" w:rsidR="008D1870" w:rsidRPr="00972EB6" w:rsidRDefault="003B0F19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ab/>
        <w:t xml:space="preserve">il citato Piano Nazionale, nell’Asse Prevenzione, prevede la programmazione di azioni di </w:t>
      </w:r>
      <w:r w:rsidR="008D1870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sensibilizzazione e comunicazione, nonché di interventi educativi, tesi alla prevenzione del fenomeno della violenza di genere attraverso il contrasto degli stereotipi di genere, la promozione di una cultura del rispetto tra uomo e donna, la stigmatizzazione della violenza verso le donne con particolare riferimento ai modelli sociali;</w:t>
      </w:r>
    </w:p>
    <w:p w14:paraId="087731AE" w14:textId="77777777" w:rsidR="003B0F19" w:rsidRPr="00972EB6" w:rsidRDefault="003B0F19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2AFF708" w14:textId="77777777" w:rsidR="008D1870" w:rsidRPr="00972EB6" w:rsidRDefault="008D1870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ab/>
        <w:t>nell’Asse prevenzione del piano alla priorità 1.1. si prevede la realizzazione di campagne di informazione, comunicazione e accompagnamento in tema di violenza nei confronti delle donne;</w:t>
      </w:r>
    </w:p>
    <w:p w14:paraId="6F3B0366" w14:textId="77777777" w:rsidR="003B0F19" w:rsidRPr="00972EB6" w:rsidRDefault="003B0F19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7622317" w14:textId="03A49938" w:rsidR="0039674B" w:rsidRPr="00972EB6" w:rsidRDefault="008D1870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ab/>
        <w:t>nel citato Quaderno Operativo, Asse Prevenzione, Priorità 1.1, è prevista a cura di Anci e DPO  la realizzazione di campagne di informazione, comunicazione e accompagnamento in tema di violenza nei confronti delle donne nonché di promozione del servizio nazionale gratuito di pronta assistenza 1522 per il sostegno alle vittime di violenza e stalking, attivo 24 ore su 24, e del cartello dedicato, anche attraverso l’utilizzo degli spazi (digitali e affissione) dei Comuni;</w:t>
      </w:r>
    </w:p>
    <w:p w14:paraId="1A3F4127" w14:textId="77777777" w:rsidR="00F0548F" w:rsidRPr="00972EB6" w:rsidRDefault="00F0548F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F6A50C4" w14:textId="27C9CD61" w:rsidR="00F0548F" w:rsidRPr="00972EB6" w:rsidRDefault="00F0548F" w:rsidP="00972EB6">
      <w:pPr>
        <w:pStyle w:val="Corpotesto"/>
        <w:numPr>
          <w:ilvl w:val="0"/>
          <w:numId w:val="8"/>
        </w:numPr>
        <w:spacing w:line="276" w:lineRule="auto"/>
        <w:ind w:right="21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In attuazione </w:t>
      </w:r>
      <w:r w:rsidR="00B62365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del Piano, </w:t>
      </w:r>
      <w:r w:rsidR="004E5BB4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Asse prevenzione – priorità 1.1. </w:t>
      </w:r>
      <w:r w:rsidR="00B62365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l’Anci ed il Dipartimento per le Pari Opportunità della Presidenza del Consiglio dei Ministri </w:t>
      </w:r>
      <w:r w:rsidR="004E5BB4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hanno convenuto </w:t>
      </w:r>
      <w:r w:rsidR="00B75AA2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sula necessità di realizzare la campagna di </w:t>
      </w:r>
      <w:r w:rsidR="00C34E3D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comunicazione</w:t>
      </w:r>
      <w:r w:rsidR="00B75AA2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congiunta “Contro la Violenza sulle Donne, Mai Bandiera Bianca”, lanciata </w:t>
      </w:r>
      <w:r w:rsidR="00C34E3D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in Conferenza Stampa il 10 dicembre 2025 dal Presidente di Anci, </w:t>
      </w:r>
      <w:r w:rsidR="00455414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prof. </w:t>
      </w:r>
      <w:r w:rsidR="00C34E3D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Gaetano Manfredi</w:t>
      </w:r>
      <w:r w:rsidR="00455414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Sindaco di </w:t>
      </w:r>
      <w:r w:rsidR="0085120A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N</w:t>
      </w:r>
      <w:r w:rsidR="00455414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apoli</w:t>
      </w:r>
      <w:r w:rsidR="00C34E3D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dalla Ministra </w:t>
      </w:r>
      <w:r w:rsidR="00455414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per la famiglia, la natalità e le pari opportunità</w:t>
      </w:r>
      <w:r w:rsidR="0085120A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, on Eugenia Roccella;</w:t>
      </w:r>
    </w:p>
    <w:p w14:paraId="30494AE8" w14:textId="77777777" w:rsidR="0085120A" w:rsidRPr="00972EB6" w:rsidRDefault="0085120A" w:rsidP="00972EB6">
      <w:pPr>
        <w:pStyle w:val="Corpotesto"/>
        <w:spacing w:line="276" w:lineRule="auto"/>
        <w:ind w:right="21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7939C29" w14:textId="44877933" w:rsidR="00411207" w:rsidRPr="00972EB6" w:rsidRDefault="00411207" w:rsidP="00972EB6">
      <w:pPr>
        <w:pStyle w:val="Corpotesto"/>
        <w:spacing w:line="276" w:lineRule="auto"/>
        <w:ind w:right="219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RILEVATO </w:t>
      </w:r>
      <w:r w:rsidR="00FD702B" w:rsidRPr="00972EB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CHE</w:t>
      </w:r>
    </w:p>
    <w:p w14:paraId="38D0F5ED" w14:textId="77777777" w:rsidR="00653FCC" w:rsidRPr="00972EB6" w:rsidRDefault="00653FCC" w:rsidP="00972EB6">
      <w:pPr>
        <w:pStyle w:val="Corpotesto"/>
        <w:spacing w:line="276" w:lineRule="auto"/>
        <w:ind w:right="219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F26E24C" w14:textId="1E3495C9" w:rsidR="00607734" w:rsidRPr="00972EB6" w:rsidRDefault="00607734" w:rsidP="00972EB6">
      <w:pPr>
        <w:pStyle w:val="Corpotesto"/>
        <w:numPr>
          <w:ilvl w:val="0"/>
          <w:numId w:val="8"/>
        </w:numPr>
        <w:spacing w:line="276" w:lineRule="auto"/>
        <w:ind w:right="21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La campagna di comunicazione ANCI DPO prevede una comune azione di sensibilizzazione, informazione, comunicazione contro la violenza maschile sulle donne, trasformando il messaggio in un richiamo costante e condiviso: la campagna durerà tutto l’anno, coinvolgerà tutta la cittadinanza a partire dalle scuole, potrà essere indossata dalle persone e affissa negli spazi pubblici, entrerà nel calendario di tutti gli eventi</w:t>
      </w:r>
      <w:r w:rsidR="00511CD8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;</w:t>
      </w:r>
    </w:p>
    <w:p w14:paraId="41C46B01" w14:textId="13C6C9C2" w:rsidR="00607734" w:rsidRPr="00972EB6" w:rsidRDefault="00607734" w:rsidP="00972EB6">
      <w:pPr>
        <w:pStyle w:val="Corpotesto"/>
        <w:numPr>
          <w:ilvl w:val="0"/>
          <w:numId w:val="8"/>
        </w:numPr>
        <w:spacing w:line="276" w:lineRule="auto"/>
        <w:ind w:right="21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La campagna di comunicazione “Contro la violenza sulle donne, mai bandiera bianca” </w:t>
      </w:r>
      <w:r w:rsidR="00F41E5B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vuole testimoniare 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che le istituzioni non devono arretrare né arrendersi di fronte alla violenza sulle donne</w:t>
      </w:r>
      <w:r w:rsidR="00F41E5B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ha individuato quale 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strumento principale una bandiera, che rappresenta identità, presenza e impegno pubblico</w:t>
      </w:r>
      <w:r w:rsidR="00511CD8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;</w:t>
      </w:r>
    </w:p>
    <w:p w14:paraId="52D2EDC4" w14:textId="4C36D4EB" w:rsidR="00653FCC" w:rsidRPr="00972EB6" w:rsidRDefault="00607734" w:rsidP="00972EB6">
      <w:pPr>
        <w:pStyle w:val="Corpotesto"/>
        <w:numPr>
          <w:ilvl w:val="0"/>
          <w:numId w:val="8"/>
        </w:numPr>
        <w:spacing w:line="276" w:lineRule="auto"/>
        <w:ind w:right="21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La campagna si articolerà in una serie di iniziative che verranno realizzate nell’arco di tutto il 2026, anno delle celebrazioni per l'ottantesimo anniversario della Repubblica e dell’esercizio del voto da parte delle donne.</w:t>
      </w:r>
    </w:p>
    <w:p w14:paraId="27E95665" w14:textId="77777777" w:rsidR="00CC1ED7" w:rsidRPr="00972EB6" w:rsidRDefault="00CC1ED7" w:rsidP="00972EB6">
      <w:pPr>
        <w:pStyle w:val="Corpotesto"/>
        <w:spacing w:line="276" w:lineRule="auto"/>
        <w:ind w:right="21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C2A95D5" w14:textId="00F13B6D" w:rsidR="00CC1ED7" w:rsidRPr="00972EB6" w:rsidRDefault="00CC1ED7" w:rsidP="00972EB6">
      <w:pPr>
        <w:pStyle w:val="Corpotesto"/>
        <w:spacing w:line="276" w:lineRule="auto"/>
        <w:ind w:right="219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CONSIDERATO CHE </w:t>
      </w:r>
    </w:p>
    <w:p w14:paraId="06245270" w14:textId="2DA59B7A" w:rsidR="00CC1ED7" w:rsidRPr="00972EB6" w:rsidRDefault="00CC1ED7" w:rsidP="00972EB6">
      <w:pPr>
        <w:pStyle w:val="Corpotesto"/>
        <w:numPr>
          <w:ilvl w:val="0"/>
          <w:numId w:val="10"/>
        </w:numPr>
        <w:spacing w:line="276" w:lineRule="auto"/>
        <w:ind w:right="219"/>
        <w:jc w:val="both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Anci e Dipartimento per le pari Opportun</w:t>
      </w:r>
      <w:r w:rsidR="00BE728F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ità hanno promosso la campagna presso i Comuni anche in apposito webinar i</w:t>
      </w:r>
      <w:r w:rsidR="00902B12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 data </w:t>
      </w:r>
      <w:r w:rsidR="00BE728F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26 gennaio 2026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chiedendo adesione tramite l’esposizione della bandiera e il coinvolgimento di influencer e figure pubbliche che diventeranno ambassador della campagna, coinvolgendo in particolare i giovani attraverso i social media;</w:t>
      </w:r>
    </w:p>
    <w:p w14:paraId="38A4FFB3" w14:textId="2FD8914C" w:rsidR="00013551" w:rsidRPr="00972EB6" w:rsidRDefault="00013551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="005C0898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Anci </w:t>
      </w:r>
      <w:r w:rsidR="00900205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ha </w:t>
      </w:r>
      <w:r w:rsidR="00902B12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realizzato, tramite AnciComunicare, </w:t>
      </w:r>
      <w:r w:rsidR="00900205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5C0898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identità grafica della campagna di comunicazione (claim, declinazioni, gadget, sticker social…) </w:t>
      </w:r>
      <w:r w:rsidR="00AE0D41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la ha resa disponibile per tutti i Comuni che intendono </w:t>
      </w:r>
      <w:r w:rsidR="008B381C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aderire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. Il colore individuato è il rosso/arancione dell’Obiettivo 5 dell’agenda ONU 2030;</w:t>
      </w:r>
    </w:p>
    <w:p w14:paraId="68395A72" w14:textId="2C288F59" w:rsidR="00013551" w:rsidRPr="00972EB6" w:rsidRDefault="00013551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="008B381C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L’adesione alla campagna potrà quindi prevedere la r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ealizzazione delle bandiere </w:t>
      </w:r>
      <w:r w:rsidR="008B381C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esporre 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e dei gadget (t-shirt, shopper, bandane…) per consentire una diffusione capillare e multicanale, rafforzando la componente culturale e la penetrazione del messaggio nelle comunità;</w:t>
      </w:r>
    </w:p>
    <w:p w14:paraId="0E228638" w14:textId="650DD996" w:rsidR="00DE0142" w:rsidRPr="00972EB6" w:rsidRDefault="00013551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="0001416B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L’adesione alla campagna potrà quindi prevedere altresì </w:t>
      </w:r>
      <w:r w:rsidR="00ED7E6C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la promozione di 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iniziative per diffondere nelle comunità locali </w:t>
      </w:r>
      <w:r w:rsidR="00727711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la 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cultura delle pari opportunità, </w:t>
      </w:r>
      <w:r w:rsidR="00727711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del rispetto e de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l contrasto alla violenza sulle donne e agli stereotipi di genere</w:t>
      </w:r>
      <w:r w:rsidR="00727711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nonché la </w:t>
      </w:r>
      <w:r w:rsidR="00901CA4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realizza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zione di Dossier, Studi ed approfondimenti sui temi </w:t>
      </w:r>
      <w:r w:rsidR="00901CA4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in </w:t>
      </w:r>
      <w:r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oggetto</w:t>
      </w:r>
      <w:r w:rsidR="00901CA4" w:rsidRPr="00972EB6">
        <w:rPr>
          <w:rFonts w:ascii="Times New Roman" w:hAnsi="Times New Roman" w:cs="Times New Roman"/>
          <w:i w:val="0"/>
          <w:iCs w:val="0"/>
          <w:sz w:val="22"/>
          <w:szCs w:val="22"/>
        </w:rPr>
        <w:t>;</w:t>
      </w:r>
    </w:p>
    <w:p w14:paraId="59DD55D4" w14:textId="77777777" w:rsidR="00A1300F" w:rsidRPr="00972EB6" w:rsidRDefault="00A1300F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FD7808B" w14:textId="77777777" w:rsidR="004E3DCA" w:rsidRPr="00972EB6" w:rsidRDefault="00100FD2" w:rsidP="00972EB6">
      <w:pPr>
        <w:spacing w:line="276" w:lineRule="auto"/>
        <w:ind w:left="501"/>
        <w:rPr>
          <w:rFonts w:ascii="Times New Roman" w:hAnsi="Times New Roman" w:cs="Times New Roman"/>
        </w:rPr>
      </w:pPr>
      <w:r w:rsidRPr="00972EB6">
        <w:rPr>
          <w:rFonts w:ascii="Times New Roman" w:hAnsi="Times New Roman" w:cs="Times New Roman"/>
          <w:b/>
          <w:w w:val="115"/>
        </w:rPr>
        <w:t>PRESO</w:t>
      </w:r>
      <w:r w:rsidRPr="00972EB6">
        <w:rPr>
          <w:rFonts w:ascii="Times New Roman" w:hAnsi="Times New Roman" w:cs="Times New Roman"/>
          <w:b/>
          <w:spacing w:val="9"/>
          <w:w w:val="115"/>
        </w:rPr>
        <w:t xml:space="preserve"> </w:t>
      </w:r>
      <w:r w:rsidRPr="00972EB6">
        <w:rPr>
          <w:rFonts w:ascii="Times New Roman" w:hAnsi="Times New Roman" w:cs="Times New Roman"/>
          <w:b/>
          <w:w w:val="115"/>
        </w:rPr>
        <w:t>ATTO</w:t>
      </w:r>
      <w:r w:rsidRPr="00972EB6">
        <w:rPr>
          <w:rFonts w:ascii="Times New Roman" w:hAnsi="Times New Roman" w:cs="Times New Roman"/>
          <w:b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che</w:t>
      </w:r>
      <w:r w:rsidRPr="00972EB6">
        <w:rPr>
          <w:rFonts w:ascii="Times New Roman" w:hAnsi="Times New Roman" w:cs="Times New Roman"/>
          <w:spacing w:val="2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tali</w:t>
      </w:r>
      <w:r w:rsidRPr="00972EB6">
        <w:rPr>
          <w:rFonts w:ascii="Times New Roman" w:hAnsi="Times New Roman" w:cs="Times New Roman"/>
          <w:spacing w:val="-3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impegni</w:t>
      </w:r>
      <w:r w:rsidRPr="00972EB6">
        <w:rPr>
          <w:rFonts w:ascii="Times New Roman" w:hAnsi="Times New Roman" w:cs="Times New Roman"/>
          <w:spacing w:val="-2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prevedono:</w:t>
      </w:r>
    </w:p>
    <w:p w14:paraId="596B1AB4" w14:textId="77777777" w:rsidR="004E3DCA" w:rsidRPr="00972EB6" w:rsidRDefault="004E3DCA" w:rsidP="00972EB6">
      <w:pPr>
        <w:pStyle w:val="Corpotesto"/>
        <w:spacing w:before="4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CEC4CCB" w14:textId="5BD19667" w:rsidR="004E3DCA" w:rsidRPr="00972EB6" w:rsidRDefault="00100FD2" w:rsidP="00972EB6">
      <w:pPr>
        <w:pStyle w:val="Paragrafoelenco"/>
        <w:numPr>
          <w:ilvl w:val="0"/>
          <w:numId w:val="2"/>
        </w:numPr>
        <w:tabs>
          <w:tab w:val="left" w:pos="502"/>
        </w:tabs>
        <w:spacing w:line="276" w:lineRule="auto"/>
        <w:ind w:right="0"/>
        <w:rPr>
          <w:rFonts w:ascii="Times New Roman" w:hAnsi="Times New Roman" w:cs="Times New Roman"/>
        </w:rPr>
      </w:pPr>
      <w:r w:rsidRPr="00972EB6">
        <w:rPr>
          <w:rFonts w:ascii="Times New Roman" w:hAnsi="Times New Roman" w:cs="Times New Roman"/>
          <w:w w:val="115"/>
        </w:rPr>
        <w:t>L’applicazione della</w:t>
      </w:r>
      <w:r w:rsidRPr="00972EB6">
        <w:rPr>
          <w:rFonts w:ascii="Times New Roman" w:hAnsi="Times New Roman" w:cs="Times New Roman"/>
          <w:spacing w:val="-4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Convenzione</w:t>
      </w:r>
      <w:r w:rsidRPr="00972EB6">
        <w:rPr>
          <w:rFonts w:ascii="Times New Roman" w:hAnsi="Times New Roman" w:cs="Times New Roman"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di</w:t>
      </w:r>
      <w:r w:rsidRPr="00972EB6">
        <w:rPr>
          <w:rFonts w:ascii="Times New Roman" w:hAnsi="Times New Roman" w:cs="Times New Roman"/>
          <w:spacing w:val="-4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Istanbul</w:t>
      </w:r>
      <w:r w:rsidR="00901CA4" w:rsidRPr="00972EB6">
        <w:rPr>
          <w:rFonts w:ascii="Times New Roman" w:hAnsi="Times New Roman" w:cs="Times New Roman"/>
          <w:w w:val="115"/>
        </w:rPr>
        <w:t xml:space="preserve"> e del Piano </w:t>
      </w:r>
      <w:r w:rsidR="0000150C" w:rsidRPr="00972EB6">
        <w:rPr>
          <w:rFonts w:ascii="Times New Roman" w:hAnsi="Times New Roman" w:cs="Times New Roman"/>
          <w:w w:val="115"/>
        </w:rPr>
        <w:t>Strategico Nazionale contro la violenza nei confronti delle donne e la violenza domestica per il triennio 2025-2027</w:t>
      </w:r>
      <w:r w:rsidRPr="00972EB6">
        <w:rPr>
          <w:rFonts w:ascii="Times New Roman" w:hAnsi="Times New Roman" w:cs="Times New Roman"/>
          <w:w w:val="115"/>
        </w:rPr>
        <w:t>;</w:t>
      </w:r>
    </w:p>
    <w:p w14:paraId="104B0D0C" w14:textId="77777777" w:rsidR="004E3DCA" w:rsidRPr="00972EB6" w:rsidRDefault="00100FD2" w:rsidP="00972EB6">
      <w:pPr>
        <w:pStyle w:val="Paragrafoelenco"/>
        <w:numPr>
          <w:ilvl w:val="0"/>
          <w:numId w:val="2"/>
        </w:numPr>
        <w:tabs>
          <w:tab w:val="left" w:pos="502"/>
        </w:tabs>
        <w:spacing w:line="276" w:lineRule="auto"/>
        <w:ind w:right="0"/>
        <w:rPr>
          <w:rFonts w:ascii="Times New Roman" w:hAnsi="Times New Roman" w:cs="Times New Roman"/>
        </w:rPr>
      </w:pPr>
      <w:r w:rsidRPr="00972EB6">
        <w:rPr>
          <w:rFonts w:ascii="Times New Roman" w:hAnsi="Times New Roman" w:cs="Times New Roman"/>
          <w:w w:val="110"/>
        </w:rPr>
        <w:t>L’identificazione</w:t>
      </w:r>
      <w:r w:rsidRPr="00972EB6">
        <w:rPr>
          <w:rFonts w:ascii="Times New Roman" w:hAnsi="Times New Roman" w:cs="Times New Roman"/>
          <w:spacing w:val="17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di</w:t>
      </w:r>
      <w:r w:rsidRPr="00972EB6">
        <w:rPr>
          <w:rFonts w:ascii="Times New Roman" w:hAnsi="Times New Roman" w:cs="Times New Roman"/>
          <w:spacing w:val="12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obiettivi</w:t>
      </w:r>
      <w:r w:rsidRPr="00972EB6">
        <w:rPr>
          <w:rFonts w:ascii="Times New Roman" w:hAnsi="Times New Roman" w:cs="Times New Roman"/>
          <w:spacing w:val="12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che</w:t>
      </w:r>
      <w:r w:rsidRPr="00972EB6">
        <w:rPr>
          <w:rFonts w:ascii="Times New Roman" w:hAnsi="Times New Roman" w:cs="Times New Roman"/>
          <w:spacing w:val="17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vadano</w:t>
      </w:r>
      <w:r w:rsidRPr="00972EB6">
        <w:rPr>
          <w:rFonts w:ascii="Times New Roman" w:hAnsi="Times New Roman" w:cs="Times New Roman"/>
          <w:spacing w:val="18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oltre</w:t>
      </w:r>
      <w:r w:rsidRPr="00972EB6">
        <w:rPr>
          <w:rFonts w:ascii="Times New Roman" w:hAnsi="Times New Roman" w:cs="Times New Roman"/>
          <w:spacing w:val="17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il</w:t>
      </w:r>
      <w:r w:rsidRPr="00972EB6">
        <w:rPr>
          <w:rFonts w:ascii="Times New Roman" w:hAnsi="Times New Roman" w:cs="Times New Roman"/>
          <w:spacing w:val="18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nostro</w:t>
      </w:r>
      <w:r w:rsidRPr="00972EB6">
        <w:rPr>
          <w:rFonts w:ascii="Times New Roman" w:hAnsi="Times New Roman" w:cs="Times New Roman"/>
          <w:spacing w:val="17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mandato;</w:t>
      </w:r>
    </w:p>
    <w:p w14:paraId="2A403E3B" w14:textId="476DE0F1" w:rsidR="004E3DCA" w:rsidRPr="00972EB6" w:rsidRDefault="00100FD2" w:rsidP="00972EB6">
      <w:pPr>
        <w:pStyle w:val="Paragrafoelenco"/>
        <w:numPr>
          <w:ilvl w:val="0"/>
          <w:numId w:val="2"/>
        </w:numPr>
        <w:tabs>
          <w:tab w:val="left" w:pos="502"/>
        </w:tabs>
        <w:spacing w:line="276" w:lineRule="auto"/>
        <w:rPr>
          <w:rFonts w:ascii="Times New Roman" w:hAnsi="Times New Roman" w:cs="Times New Roman"/>
        </w:rPr>
      </w:pPr>
      <w:r w:rsidRPr="00972EB6">
        <w:rPr>
          <w:rFonts w:ascii="Times New Roman" w:hAnsi="Times New Roman" w:cs="Times New Roman"/>
          <w:w w:val="110"/>
        </w:rPr>
        <w:t>Un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coordinamento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tra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gli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aderenti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finalizzato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anche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allo  scambio  di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buone</w:t>
      </w:r>
      <w:r w:rsidRPr="00972EB6">
        <w:rPr>
          <w:rFonts w:ascii="Times New Roman" w:hAnsi="Times New Roman" w:cs="Times New Roman"/>
          <w:spacing w:val="13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pratiche;</w:t>
      </w:r>
    </w:p>
    <w:p w14:paraId="7DA03219" w14:textId="77777777" w:rsidR="004E3DCA" w:rsidRPr="00972EB6" w:rsidRDefault="00100FD2" w:rsidP="00972EB6">
      <w:pPr>
        <w:pStyle w:val="Paragrafoelenco"/>
        <w:numPr>
          <w:ilvl w:val="0"/>
          <w:numId w:val="2"/>
        </w:numPr>
        <w:tabs>
          <w:tab w:val="left" w:pos="502"/>
        </w:tabs>
        <w:spacing w:line="276" w:lineRule="auto"/>
        <w:rPr>
          <w:rFonts w:ascii="Times New Roman" w:hAnsi="Times New Roman" w:cs="Times New Roman"/>
        </w:rPr>
      </w:pPr>
      <w:r w:rsidRPr="00972EB6">
        <w:rPr>
          <w:rFonts w:ascii="Times New Roman" w:hAnsi="Times New Roman" w:cs="Times New Roman"/>
          <w:w w:val="110"/>
        </w:rPr>
        <w:t>Il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coinvolgimento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di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tutti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gli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Assessorati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nella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scelta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politica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intrapresa,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nella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convinzione che le Pari Opportunità siano trasversali in una governance equa e</w:t>
      </w:r>
      <w:r w:rsidRPr="00972EB6">
        <w:rPr>
          <w:rFonts w:ascii="Times New Roman" w:hAnsi="Times New Roman" w:cs="Times New Roman"/>
          <w:spacing w:val="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rispettosa</w:t>
      </w:r>
      <w:r w:rsidRPr="00972EB6">
        <w:rPr>
          <w:rFonts w:ascii="Times New Roman" w:hAnsi="Times New Roman" w:cs="Times New Roman"/>
          <w:spacing w:val="10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dei</w:t>
      </w:r>
      <w:r w:rsidRPr="00972EB6">
        <w:rPr>
          <w:rFonts w:ascii="Times New Roman" w:hAnsi="Times New Roman" w:cs="Times New Roman"/>
          <w:spacing w:val="10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diritti</w:t>
      </w:r>
      <w:r w:rsidRPr="00972EB6">
        <w:rPr>
          <w:rFonts w:ascii="Times New Roman" w:hAnsi="Times New Roman" w:cs="Times New Roman"/>
          <w:spacing w:val="10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di</w:t>
      </w:r>
      <w:r w:rsidRPr="00972EB6">
        <w:rPr>
          <w:rFonts w:ascii="Times New Roman" w:hAnsi="Times New Roman" w:cs="Times New Roman"/>
          <w:spacing w:val="11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ciascuna</w:t>
      </w:r>
      <w:r w:rsidRPr="00972EB6">
        <w:rPr>
          <w:rFonts w:ascii="Times New Roman" w:hAnsi="Times New Roman" w:cs="Times New Roman"/>
          <w:spacing w:val="10"/>
          <w:w w:val="110"/>
        </w:rPr>
        <w:t xml:space="preserve"> </w:t>
      </w:r>
      <w:r w:rsidRPr="00972EB6">
        <w:rPr>
          <w:rFonts w:ascii="Times New Roman" w:hAnsi="Times New Roman" w:cs="Times New Roman"/>
          <w:w w:val="110"/>
        </w:rPr>
        <w:t>persona;</w:t>
      </w:r>
    </w:p>
    <w:p w14:paraId="05AEF307" w14:textId="1CBCC218" w:rsidR="004E3DCA" w:rsidRPr="00972EB6" w:rsidRDefault="00100FD2" w:rsidP="00972EB6">
      <w:pPr>
        <w:pStyle w:val="Paragrafoelenco"/>
        <w:numPr>
          <w:ilvl w:val="0"/>
          <w:numId w:val="2"/>
        </w:numPr>
        <w:tabs>
          <w:tab w:val="left" w:pos="502"/>
        </w:tabs>
        <w:spacing w:line="276" w:lineRule="auto"/>
        <w:ind w:right="224"/>
        <w:rPr>
          <w:rFonts w:ascii="Times New Roman" w:hAnsi="Times New Roman" w:cs="Times New Roman"/>
        </w:rPr>
      </w:pPr>
      <w:r w:rsidRPr="00972EB6">
        <w:rPr>
          <w:rFonts w:ascii="Times New Roman" w:hAnsi="Times New Roman" w:cs="Times New Roman"/>
          <w:w w:val="115"/>
        </w:rPr>
        <w:t>La destinazione di fondi specifici, in base alle disponibilità di bilancio, per le</w:t>
      </w:r>
      <w:r w:rsidRPr="00972EB6">
        <w:rPr>
          <w:rFonts w:ascii="Times New Roman" w:hAnsi="Times New Roman" w:cs="Times New Roman"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 xml:space="preserve">attività </w:t>
      </w:r>
      <w:r w:rsidR="0077610E" w:rsidRPr="00972EB6">
        <w:rPr>
          <w:rFonts w:ascii="Times New Roman" w:hAnsi="Times New Roman" w:cs="Times New Roman"/>
          <w:w w:val="115"/>
        </w:rPr>
        <w:t xml:space="preserve">di realizzazione della Campagna </w:t>
      </w:r>
      <w:r w:rsidR="00CB5AA5" w:rsidRPr="00972EB6">
        <w:rPr>
          <w:rFonts w:ascii="Times New Roman" w:hAnsi="Times New Roman" w:cs="Times New Roman"/>
          <w:w w:val="115"/>
        </w:rPr>
        <w:t xml:space="preserve">e più in generale sui temi </w:t>
      </w:r>
      <w:r w:rsidRPr="00972EB6">
        <w:rPr>
          <w:rFonts w:ascii="Times New Roman" w:hAnsi="Times New Roman" w:cs="Times New Roman"/>
          <w:w w:val="115"/>
        </w:rPr>
        <w:t>delle Pari Opportunità, per i Centri Anti Violenza e le Case Rifugio e per</w:t>
      </w:r>
      <w:r w:rsidRPr="00972EB6">
        <w:rPr>
          <w:rFonts w:ascii="Times New Roman" w:hAnsi="Times New Roman" w:cs="Times New Roman"/>
          <w:spacing w:val="-58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le</w:t>
      </w:r>
      <w:r w:rsidRPr="00972EB6">
        <w:rPr>
          <w:rFonts w:ascii="Times New Roman" w:hAnsi="Times New Roman" w:cs="Times New Roman"/>
          <w:spacing w:val="4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politiche</w:t>
      </w:r>
      <w:r w:rsidRPr="00972EB6">
        <w:rPr>
          <w:rFonts w:ascii="Times New Roman" w:hAnsi="Times New Roman" w:cs="Times New Roman"/>
          <w:spacing w:val="6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di</w:t>
      </w:r>
      <w:r w:rsidRPr="00972EB6">
        <w:rPr>
          <w:rFonts w:ascii="Times New Roman" w:hAnsi="Times New Roman" w:cs="Times New Roman"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sostegno</w:t>
      </w:r>
      <w:r w:rsidRPr="00972EB6">
        <w:rPr>
          <w:rFonts w:ascii="Times New Roman" w:hAnsi="Times New Roman" w:cs="Times New Roman"/>
          <w:spacing w:val="6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alle</w:t>
      </w:r>
      <w:r w:rsidRPr="00972EB6">
        <w:rPr>
          <w:rFonts w:ascii="Times New Roman" w:hAnsi="Times New Roman" w:cs="Times New Roman"/>
          <w:spacing w:val="6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donne</w:t>
      </w:r>
      <w:r w:rsidRPr="00972EB6">
        <w:rPr>
          <w:rFonts w:ascii="Times New Roman" w:hAnsi="Times New Roman" w:cs="Times New Roman"/>
          <w:spacing w:val="5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che</w:t>
      </w:r>
      <w:r w:rsidRPr="00972EB6">
        <w:rPr>
          <w:rFonts w:ascii="Times New Roman" w:hAnsi="Times New Roman" w:cs="Times New Roman"/>
          <w:spacing w:val="6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subiscono</w:t>
      </w:r>
      <w:r w:rsidRPr="00972EB6">
        <w:rPr>
          <w:rFonts w:ascii="Times New Roman" w:hAnsi="Times New Roman" w:cs="Times New Roman"/>
          <w:spacing w:val="6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qualsiasi</w:t>
      </w:r>
      <w:r w:rsidRPr="00972EB6">
        <w:rPr>
          <w:rFonts w:ascii="Times New Roman" w:hAnsi="Times New Roman" w:cs="Times New Roman"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tipo</w:t>
      </w:r>
      <w:r w:rsidRPr="00972EB6">
        <w:rPr>
          <w:rFonts w:ascii="Times New Roman" w:hAnsi="Times New Roman" w:cs="Times New Roman"/>
          <w:spacing w:val="6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di</w:t>
      </w:r>
      <w:r w:rsidRPr="00972EB6">
        <w:rPr>
          <w:rFonts w:ascii="Times New Roman" w:hAnsi="Times New Roman" w:cs="Times New Roman"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violenza;</w:t>
      </w:r>
    </w:p>
    <w:p w14:paraId="23AE1675" w14:textId="77777777" w:rsidR="004E3DCA" w:rsidRPr="00972EB6" w:rsidRDefault="004E3DCA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8A041D8" w14:textId="598C97B2" w:rsidR="004E3DCA" w:rsidRPr="00972EB6" w:rsidRDefault="00100FD2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b/>
          <w:i w:val="0"/>
          <w:iCs w:val="0"/>
          <w:w w:val="115"/>
          <w:sz w:val="22"/>
          <w:szCs w:val="22"/>
        </w:rPr>
        <w:t>RITENUTO</w:t>
      </w:r>
      <w:r w:rsidRPr="00972EB6">
        <w:rPr>
          <w:rFonts w:ascii="Times New Roman" w:hAnsi="Times New Roman" w:cs="Times New Roman"/>
          <w:b/>
          <w:i w:val="0"/>
          <w:iCs w:val="0"/>
          <w:spacing w:val="-1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di</w:t>
      </w:r>
      <w:r w:rsidRPr="00972EB6">
        <w:rPr>
          <w:rFonts w:ascii="Times New Roman" w:hAnsi="Times New Roman" w:cs="Times New Roman"/>
          <w:i w:val="0"/>
          <w:iCs w:val="0"/>
          <w:spacing w:val="-13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aderire</w:t>
      </w:r>
      <w:r w:rsidRPr="00972EB6">
        <w:rPr>
          <w:rFonts w:ascii="Times New Roman" w:hAnsi="Times New Roman" w:cs="Times New Roman"/>
          <w:i w:val="0"/>
          <w:iCs w:val="0"/>
          <w:spacing w:val="-10"/>
          <w:w w:val="115"/>
          <w:sz w:val="22"/>
          <w:szCs w:val="22"/>
        </w:rPr>
        <w:t xml:space="preserve"> </w:t>
      </w:r>
      <w:r w:rsidR="00CB5AA5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alla Campagna di Comunicazione istituzionale</w:t>
      </w:r>
      <w:r w:rsidRPr="00972EB6">
        <w:rPr>
          <w:rFonts w:ascii="Times New Roman" w:hAnsi="Times New Roman" w:cs="Times New Roman"/>
          <w:i w:val="0"/>
          <w:iCs w:val="0"/>
          <w:spacing w:val="-10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“</w:t>
      </w:r>
      <w:r w:rsidR="00807591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Contro la violenza sulle donne mai bandiera bianca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”, con la finalità di realizzare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concretamente gli obiettivi soprarichiamati;</w:t>
      </w:r>
    </w:p>
    <w:p w14:paraId="670AF646" w14:textId="77777777" w:rsidR="004E3DCA" w:rsidRPr="00972EB6" w:rsidRDefault="004E3DCA" w:rsidP="00972EB6">
      <w:pPr>
        <w:pStyle w:val="Corpotesto"/>
        <w:spacing w:before="4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A96D078" w14:textId="612B6EB3" w:rsidR="004E3DCA" w:rsidRPr="00972EB6" w:rsidRDefault="00100FD2" w:rsidP="00972EB6">
      <w:pPr>
        <w:pStyle w:val="Corpotesto"/>
        <w:spacing w:line="276" w:lineRule="auto"/>
        <w:ind w:left="218" w:right="224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b/>
          <w:i w:val="0"/>
          <w:iCs w:val="0"/>
          <w:w w:val="115"/>
          <w:sz w:val="22"/>
          <w:szCs w:val="22"/>
        </w:rPr>
        <w:t>RITENUTO</w:t>
      </w:r>
      <w:r w:rsidRPr="00972EB6">
        <w:rPr>
          <w:rFonts w:ascii="Times New Roman" w:hAnsi="Times New Roman" w:cs="Times New Roman"/>
          <w:b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di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procedere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altresì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a</w:t>
      </w:r>
      <w:r w:rsidR="00DD4EE7"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realizzare tutte le attività ritenute necessarie per la migliore </w:t>
      </w:r>
      <w:r w:rsidR="00A56B11"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>riuscita della campagna sul territorio, compatibilmente con le disponibilità di bilancio</w:t>
      </w:r>
      <w:r w:rsidR="00096FBD"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>, a partire dall’esposizione della bandiera sulla facciata del palazzo municipale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;</w:t>
      </w:r>
    </w:p>
    <w:p w14:paraId="76C85ACA" w14:textId="77777777" w:rsidR="004E3DCA" w:rsidRPr="00972EB6" w:rsidRDefault="004E3DCA" w:rsidP="00972EB6">
      <w:pPr>
        <w:pStyle w:val="Corpotesto"/>
        <w:spacing w:before="4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F4FF75B" w14:textId="7B86C0CE" w:rsidR="004E3DCA" w:rsidRPr="00972EB6" w:rsidRDefault="00100FD2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b/>
          <w:i w:val="0"/>
          <w:iCs w:val="0"/>
          <w:w w:val="115"/>
          <w:sz w:val="22"/>
          <w:szCs w:val="22"/>
        </w:rPr>
        <w:t xml:space="preserve">UDITA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la relazione illustrativa dell’Assessore d</w:t>
      </w:r>
      <w:r w:rsidR="00143A8C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elegato</w:t>
      </w:r>
      <w:r w:rsidR="00727126"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………</w:t>
      </w:r>
    </w:p>
    <w:p w14:paraId="39D1678D" w14:textId="77777777" w:rsidR="004E3DCA" w:rsidRPr="00972EB6" w:rsidRDefault="004E3DCA" w:rsidP="00972EB6">
      <w:pPr>
        <w:pStyle w:val="Corpotesto"/>
        <w:spacing w:before="1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17E720D" w14:textId="64DD8C2A" w:rsidR="004E3DCA" w:rsidRPr="00972EB6" w:rsidRDefault="00100FD2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b/>
          <w:i w:val="0"/>
          <w:iCs w:val="0"/>
          <w:w w:val="115"/>
          <w:sz w:val="22"/>
          <w:szCs w:val="22"/>
        </w:rPr>
        <w:t>VISTO</w:t>
      </w:r>
      <w:r w:rsidRPr="00972EB6">
        <w:rPr>
          <w:rFonts w:ascii="Times New Roman" w:hAnsi="Times New Roman" w:cs="Times New Roman"/>
          <w:b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il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parere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favorevole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espresso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dal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Responsabile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dell’Area,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in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ordine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alla regolarità tecnica della proposta,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ai sensi dell’art.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49,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comma</w:t>
      </w:r>
      <w:r w:rsidRPr="00972EB6">
        <w:rPr>
          <w:rFonts w:ascii="Times New Roman" w:hAnsi="Times New Roman" w:cs="Times New Roman"/>
          <w:i w:val="0"/>
          <w:iCs w:val="0"/>
          <w:spacing w:val="2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1,</w:t>
      </w:r>
      <w:r w:rsidRPr="00972EB6">
        <w:rPr>
          <w:rFonts w:ascii="Times New Roman" w:hAnsi="Times New Roman" w:cs="Times New Roman"/>
          <w:i w:val="0"/>
          <w:iCs w:val="0"/>
          <w:spacing w:val="8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del</w:t>
      </w:r>
      <w:r w:rsidRPr="00972EB6">
        <w:rPr>
          <w:rFonts w:ascii="Times New Roman" w:hAnsi="Times New Roman" w:cs="Times New Roman"/>
          <w:i w:val="0"/>
          <w:iCs w:val="0"/>
          <w:spacing w:val="7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T.U.</w:t>
      </w:r>
      <w:r w:rsidRPr="00972EB6">
        <w:rPr>
          <w:rFonts w:ascii="Times New Roman" w:hAnsi="Times New Roman" w:cs="Times New Roman"/>
          <w:i w:val="0"/>
          <w:iCs w:val="0"/>
          <w:spacing w:val="7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delle</w:t>
      </w:r>
      <w:r w:rsidRPr="00972EB6">
        <w:rPr>
          <w:rFonts w:ascii="Times New Roman" w:hAnsi="Times New Roman" w:cs="Times New Roman"/>
          <w:i w:val="0"/>
          <w:iCs w:val="0"/>
          <w:spacing w:val="8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leggi</w:t>
      </w:r>
      <w:r w:rsidRPr="00972EB6">
        <w:rPr>
          <w:rFonts w:ascii="Times New Roman" w:hAnsi="Times New Roman" w:cs="Times New Roman"/>
          <w:i w:val="0"/>
          <w:iCs w:val="0"/>
          <w:spacing w:val="3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sull’ordinamento</w:t>
      </w:r>
      <w:r w:rsidRPr="00972EB6">
        <w:rPr>
          <w:rFonts w:ascii="Times New Roman" w:hAnsi="Times New Roman" w:cs="Times New Roman"/>
          <w:i w:val="0"/>
          <w:iCs w:val="0"/>
          <w:spacing w:val="7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degli</w:t>
      </w:r>
      <w:r w:rsidRPr="00972EB6">
        <w:rPr>
          <w:rFonts w:ascii="Times New Roman" w:hAnsi="Times New Roman" w:cs="Times New Roman"/>
          <w:i w:val="0"/>
          <w:iCs w:val="0"/>
          <w:spacing w:val="3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enti</w:t>
      </w:r>
      <w:r w:rsidRPr="00972EB6">
        <w:rPr>
          <w:rFonts w:ascii="Times New Roman" w:hAnsi="Times New Roman" w:cs="Times New Roman"/>
          <w:i w:val="0"/>
          <w:iCs w:val="0"/>
          <w:spacing w:val="2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locali;</w:t>
      </w:r>
    </w:p>
    <w:p w14:paraId="5AEA30CA" w14:textId="77777777" w:rsidR="004E3DCA" w:rsidRPr="00972EB6" w:rsidRDefault="004E3DCA" w:rsidP="00972EB6">
      <w:pPr>
        <w:pStyle w:val="Corpotesto"/>
        <w:spacing w:before="4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55EADF1" w14:textId="77777777" w:rsidR="004E3DCA" w:rsidRPr="00972EB6" w:rsidRDefault="00100FD2" w:rsidP="00972EB6">
      <w:pPr>
        <w:pStyle w:val="Corpotesto"/>
        <w:spacing w:line="276" w:lineRule="auto"/>
        <w:ind w:left="218" w:right="219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b/>
          <w:i w:val="0"/>
          <w:iCs w:val="0"/>
          <w:w w:val="115"/>
          <w:sz w:val="22"/>
          <w:szCs w:val="22"/>
        </w:rPr>
        <w:t>VISTO</w:t>
      </w:r>
      <w:r w:rsidRPr="00972EB6">
        <w:rPr>
          <w:rFonts w:ascii="Times New Roman" w:hAnsi="Times New Roman" w:cs="Times New Roman"/>
          <w:b/>
          <w:i w:val="0"/>
          <w:iCs w:val="0"/>
          <w:spacing w:val="6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il</w:t>
      </w:r>
      <w:r w:rsidRPr="00972EB6">
        <w:rPr>
          <w:rFonts w:ascii="Times New Roman" w:hAnsi="Times New Roman" w:cs="Times New Roman"/>
          <w:i w:val="0"/>
          <w:iCs w:val="0"/>
          <w:spacing w:val="6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parere</w:t>
      </w:r>
      <w:r w:rsidRPr="00972EB6">
        <w:rPr>
          <w:rFonts w:ascii="Times New Roman" w:hAnsi="Times New Roman" w:cs="Times New Roman"/>
          <w:i w:val="0"/>
          <w:iCs w:val="0"/>
          <w:spacing w:val="6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favorevole</w:t>
      </w:r>
      <w:r w:rsidRPr="00972EB6">
        <w:rPr>
          <w:rFonts w:ascii="Times New Roman" w:hAnsi="Times New Roman" w:cs="Times New Roman"/>
          <w:i w:val="0"/>
          <w:iCs w:val="0"/>
          <w:spacing w:val="6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espresso</w:t>
      </w:r>
      <w:r w:rsidRPr="00972EB6">
        <w:rPr>
          <w:rFonts w:ascii="Times New Roman" w:hAnsi="Times New Roman" w:cs="Times New Roman"/>
          <w:i w:val="0"/>
          <w:iCs w:val="0"/>
          <w:spacing w:val="6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dal</w:t>
      </w:r>
      <w:r w:rsidRPr="00972EB6">
        <w:rPr>
          <w:rFonts w:ascii="Times New Roman" w:hAnsi="Times New Roman" w:cs="Times New Roman"/>
          <w:i w:val="0"/>
          <w:iCs w:val="0"/>
          <w:spacing w:val="6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Responsabile</w:t>
      </w:r>
      <w:r w:rsidRPr="00972EB6">
        <w:rPr>
          <w:rFonts w:ascii="Times New Roman" w:hAnsi="Times New Roman" w:cs="Times New Roman"/>
          <w:i w:val="0"/>
          <w:iCs w:val="0"/>
          <w:spacing w:val="6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dell’Area</w:t>
      </w:r>
      <w:r w:rsidRPr="00972EB6">
        <w:rPr>
          <w:rFonts w:ascii="Times New Roman" w:hAnsi="Times New Roman" w:cs="Times New Roman"/>
          <w:i w:val="0"/>
          <w:iCs w:val="0"/>
          <w:spacing w:val="6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Servizi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Finanziari, in ordine alla regolarità contabile della proposta, ai sensi dell’art. 49,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comma</w:t>
      </w:r>
      <w:r w:rsidRPr="00972EB6">
        <w:rPr>
          <w:rFonts w:ascii="Times New Roman" w:hAnsi="Times New Roman" w:cs="Times New Roman"/>
          <w:i w:val="0"/>
          <w:iCs w:val="0"/>
          <w:spacing w:val="2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1,</w:t>
      </w:r>
      <w:r w:rsidRPr="00972EB6">
        <w:rPr>
          <w:rFonts w:ascii="Times New Roman" w:hAnsi="Times New Roman" w:cs="Times New Roman"/>
          <w:i w:val="0"/>
          <w:iCs w:val="0"/>
          <w:spacing w:val="8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del</w:t>
      </w:r>
      <w:r w:rsidRPr="00972EB6">
        <w:rPr>
          <w:rFonts w:ascii="Times New Roman" w:hAnsi="Times New Roman" w:cs="Times New Roman"/>
          <w:i w:val="0"/>
          <w:iCs w:val="0"/>
          <w:spacing w:val="7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T.U.</w:t>
      </w:r>
      <w:r w:rsidRPr="00972EB6">
        <w:rPr>
          <w:rFonts w:ascii="Times New Roman" w:hAnsi="Times New Roman" w:cs="Times New Roman"/>
          <w:i w:val="0"/>
          <w:iCs w:val="0"/>
          <w:spacing w:val="7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delle</w:t>
      </w:r>
      <w:r w:rsidRPr="00972EB6">
        <w:rPr>
          <w:rFonts w:ascii="Times New Roman" w:hAnsi="Times New Roman" w:cs="Times New Roman"/>
          <w:i w:val="0"/>
          <w:iCs w:val="0"/>
          <w:spacing w:val="8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leggi</w:t>
      </w:r>
      <w:r w:rsidRPr="00972EB6">
        <w:rPr>
          <w:rFonts w:ascii="Times New Roman" w:hAnsi="Times New Roman" w:cs="Times New Roman"/>
          <w:i w:val="0"/>
          <w:iCs w:val="0"/>
          <w:spacing w:val="3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sull’ordinamento</w:t>
      </w:r>
      <w:r w:rsidRPr="00972EB6">
        <w:rPr>
          <w:rFonts w:ascii="Times New Roman" w:hAnsi="Times New Roman" w:cs="Times New Roman"/>
          <w:i w:val="0"/>
          <w:iCs w:val="0"/>
          <w:spacing w:val="7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degli</w:t>
      </w:r>
      <w:r w:rsidRPr="00972EB6">
        <w:rPr>
          <w:rFonts w:ascii="Times New Roman" w:hAnsi="Times New Roman" w:cs="Times New Roman"/>
          <w:i w:val="0"/>
          <w:iCs w:val="0"/>
          <w:spacing w:val="3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enti</w:t>
      </w:r>
      <w:r w:rsidRPr="00972EB6">
        <w:rPr>
          <w:rFonts w:ascii="Times New Roman" w:hAnsi="Times New Roman" w:cs="Times New Roman"/>
          <w:i w:val="0"/>
          <w:iCs w:val="0"/>
          <w:spacing w:val="2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locali;</w:t>
      </w:r>
    </w:p>
    <w:p w14:paraId="7C43DA5A" w14:textId="77777777" w:rsidR="004E3DCA" w:rsidRPr="00972EB6" w:rsidRDefault="004E3DCA" w:rsidP="00972EB6">
      <w:pPr>
        <w:pStyle w:val="Corpotesto"/>
        <w:spacing w:before="11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21CACCD" w14:textId="77777777" w:rsidR="004E3DCA" w:rsidRDefault="00100FD2" w:rsidP="00972EB6">
      <w:pPr>
        <w:pStyle w:val="Corpotesto"/>
        <w:spacing w:line="276" w:lineRule="auto"/>
        <w:ind w:left="218" w:right="224" w:firstLine="283"/>
        <w:jc w:val="both"/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dopo breve, ma esauriente discussione, con voti favorevoli unanimi espressi ed</w:t>
      </w:r>
      <w:r w:rsidRPr="00972EB6">
        <w:rPr>
          <w:rFonts w:ascii="Times New Roman" w:hAnsi="Times New Roman" w:cs="Times New Roman"/>
          <w:i w:val="0"/>
          <w:iCs w:val="0"/>
          <w:spacing w:val="1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accertati</w:t>
      </w:r>
      <w:r w:rsidRPr="00972EB6">
        <w:rPr>
          <w:rFonts w:ascii="Times New Roman" w:hAnsi="Times New Roman" w:cs="Times New Roman"/>
          <w:i w:val="0"/>
          <w:iCs w:val="0"/>
          <w:spacing w:val="5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nei</w:t>
      </w:r>
      <w:r w:rsidRPr="00972EB6">
        <w:rPr>
          <w:rFonts w:ascii="Times New Roman" w:hAnsi="Times New Roman" w:cs="Times New Roman"/>
          <w:i w:val="0"/>
          <w:iCs w:val="0"/>
          <w:spacing w:val="5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modi</w:t>
      </w:r>
      <w:r w:rsidRPr="00972EB6">
        <w:rPr>
          <w:rFonts w:ascii="Times New Roman" w:hAnsi="Times New Roman" w:cs="Times New Roman"/>
          <w:i w:val="0"/>
          <w:iCs w:val="0"/>
          <w:spacing w:val="5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di</w:t>
      </w:r>
      <w:r w:rsidRPr="00972EB6">
        <w:rPr>
          <w:rFonts w:ascii="Times New Roman" w:hAnsi="Times New Roman" w:cs="Times New Roman"/>
          <w:i w:val="0"/>
          <w:iCs w:val="0"/>
          <w:spacing w:val="5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legge;</w:t>
      </w:r>
    </w:p>
    <w:p w14:paraId="0B095AED" w14:textId="77777777" w:rsidR="0027103C" w:rsidRDefault="0027103C" w:rsidP="00972EB6">
      <w:pPr>
        <w:pStyle w:val="Corpotesto"/>
        <w:spacing w:line="276" w:lineRule="auto"/>
        <w:ind w:left="218" w:right="224" w:firstLine="283"/>
        <w:jc w:val="both"/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</w:pPr>
    </w:p>
    <w:p w14:paraId="5B94BE55" w14:textId="77777777" w:rsidR="0027103C" w:rsidRDefault="0027103C" w:rsidP="00972EB6">
      <w:pPr>
        <w:pStyle w:val="Corpotesto"/>
        <w:spacing w:line="276" w:lineRule="auto"/>
        <w:ind w:left="218" w:right="224" w:firstLine="283"/>
        <w:jc w:val="both"/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</w:pPr>
    </w:p>
    <w:p w14:paraId="3AF20E88" w14:textId="77777777" w:rsidR="0027103C" w:rsidRPr="00972EB6" w:rsidRDefault="0027103C" w:rsidP="00972EB6">
      <w:pPr>
        <w:pStyle w:val="Corpotesto"/>
        <w:spacing w:line="276" w:lineRule="auto"/>
        <w:ind w:left="218" w:right="224" w:firstLine="283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11E02EC" w14:textId="77777777" w:rsidR="004E3DCA" w:rsidRPr="00972EB6" w:rsidRDefault="00100FD2" w:rsidP="00972EB6">
      <w:pPr>
        <w:pStyle w:val="Titolo1"/>
        <w:spacing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D</w:t>
      </w:r>
      <w:r w:rsidRPr="00972EB6">
        <w:rPr>
          <w:rFonts w:ascii="Times New Roman" w:hAnsi="Times New Roman" w:cs="Times New Roman"/>
          <w:i w:val="0"/>
          <w:iCs w:val="0"/>
          <w:spacing w:val="20"/>
          <w:w w:val="120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E</w:t>
      </w:r>
      <w:r w:rsidRPr="00972EB6">
        <w:rPr>
          <w:rFonts w:ascii="Times New Roman" w:hAnsi="Times New Roman" w:cs="Times New Roman"/>
          <w:i w:val="0"/>
          <w:iCs w:val="0"/>
          <w:spacing w:val="20"/>
          <w:w w:val="120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L</w:t>
      </w:r>
      <w:r w:rsidRPr="00972EB6">
        <w:rPr>
          <w:rFonts w:ascii="Times New Roman" w:hAnsi="Times New Roman" w:cs="Times New Roman"/>
          <w:i w:val="0"/>
          <w:iCs w:val="0"/>
          <w:spacing w:val="20"/>
          <w:w w:val="120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I</w:t>
      </w:r>
      <w:r w:rsidRPr="00972EB6">
        <w:rPr>
          <w:rFonts w:ascii="Times New Roman" w:hAnsi="Times New Roman" w:cs="Times New Roman"/>
          <w:i w:val="0"/>
          <w:iCs w:val="0"/>
          <w:spacing w:val="19"/>
          <w:w w:val="120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B</w:t>
      </w:r>
      <w:r w:rsidRPr="00972EB6">
        <w:rPr>
          <w:rFonts w:ascii="Times New Roman" w:hAnsi="Times New Roman" w:cs="Times New Roman"/>
          <w:i w:val="0"/>
          <w:iCs w:val="0"/>
          <w:spacing w:val="19"/>
          <w:w w:val="120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E</w:t>
      </w:r>
      <w:r w:rsidRPr="00972EB6">
        <w:rPr>
          <w:rFonts w:ascii="Times New Roman" w:hAnsi="Times New Roman" w:cs="Times New Roman"/>
          <w:i w:val="0"/>
          <w:iCs w:val="0"/>
          <w:spacing w:val="20"/>
          <w:w w:val="120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R</w:t>
      </w:r>
      <w:r w:rsidRPr="00972EB6">
        <w:rPr>
          <w:rFonts w:ascii="Times New Roman" w:hAnsi="Times New Roman" w:cs="Times New Roman"/>
          <w:i w:val="0"/>
          <w:iCs w:val="0"/>
          <w:spacing w:val="21"/>
          <w:w w:val="120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A</w:t>
      </w:r>
    </w:p>
    <w:p w14:paraId="6762F864" w14:textId="77777777" w:rsidR="004E3DCA" w:rsidRPr="00972EB6" w:rsidRDefault="004E3DCA" w:rsidP="00972EB6">
      <w:pPr>
        <w:pStyle w:val="Corpotesto"/>
        <w:spacing w:before="7" w:line="276" w:lineRule="auto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</w:p>
    <w:p w14:paraId="5ADFFA4E" w14:textId="35F5194D" w:rsidR="004E3DCA" w:rsidRPr="00972EB6" w:rsidRDefault="00100FD2" w:rsidP="00D92ACE">
      <w:pPr>
        <w:pStyle w:val="Paragrafoelenco"/>
        <w:numPr>
          <w:ilvl w:val="0"/>
          <w:numId w:val="1"/>
        </w:numPr>
        <w:tabs>
          <w:tab w:val="left" w:pos="502"/>
        </w:tabs>
        <w:spacing w:line="276" w:lineRule="auto"/>
        <w:ind w:right="224"/>
        <w:jc w:val="both"/>
        <w:rPr>
          <w:rFonts w:ascii="Times New Roman" w:hAnsi="Times New Roman" w:cs="Times New Roman"/>
        </w:rPr>
      </w:pPr>
      <w:r w:rsidRPr="00972EB6">
        <w:rPr>
          <w:rFonts w:ascii="Times New Roman" w:hAnsi="Times New Roman" w:cs="Times New Roman"/>
          <w:b/>
          <w:w w:val="115"/>
        </w:rPr>
        <w:t>di</w:t>
      </w:r>
      <w:r w:rsidRPr="00972EB6">
        <w:rPr>
          <w:rFonts w:ascii="Times New Roman" w:hAnsi="Times New Roman" w:cs="Times New Roman"/>
          <w:b/>
          <w:spacing w:val="42"/>
          <w:w w:val="115"/>
        </w:rPr>
        <w:t xml:space="preserve"> </w:t>
      </w:r>
      <w:r w:rsidRPr="00972EB6">
        <w:rPr>
          <w:rFonts w:ascii="Times New Roman" w:hAnsi="Times New Roman" w:cs="Times New Roman"/>
          <w:b/>
          <w:w w:val="115"/>
        </w:rPr>
        <w:t>dare</w:t>
      </w:r>
      <w:r w:rsidRPr="00972EB6">
        <w:rPr>
          <w:rFonts w:ascii="Times New Roman" w:hAnsi="Times New Roman" w:cs="Times New Roman"/>
          <w:b/>
          <w:spacing w:val="43"/>
          <w:w w:val="115"/>
        </w:rPr>
        <w:t xml:space="preserve"> </w:t>
      </w:r>
      <w:r w:rsidRPr="00972EB6">
        <w:rPr>
          <w:rFonts w:ascii="Times New Roman" w:hAnsi="Times New Roman" w:cs="Times New Roman"/>
          <w:b/>
          <w:w w:val="115"/>
        </w:rPr>
        <w:t>atto</w:t>
      </w:r>
      <w:r w:rsidRPr="00972EB6">
        <w:rPr>
          <w:rFonts w:ascii="Times New Roman" w:hAnsi="Times New Roman" w:cs="Times New Roman"/>
          <w:b/>
          <w:spacing w:val="43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di</w:t>
      </w:r>
      <w:r w:rsidRPr="00972EB6">
        <w:rPr>
          <w:rFonts w:ascii="Times New Roman" w:hAnsi="Times New Roman" w:cs="Times New Roman"/>
          <w:spacing w:val="3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quanto</w:t>
      </w:r>
      <w:r w:rsidRPr="00972EB6">
        <w:rPr>
          <w:rFonts w:ascii="Times New Roman" w:hAnsi="Times New Roman" w:cs="Times New Roman"/>
          <w:spacing w:val="35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riportato</w:t>
      </w:r>
      <w:r w:rsidRPr="00972EB6">
        <w:rPr>
          <w:rFonts w:ascii="Times New Roman" w:hAnsi="Times New Roman" w:cs="Times New Roman"/>
          <w:spacing w:val="34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in</w:t>
      </w:r>
      <w:r w:rsidRPr="00972EB6">
        <w:rPr>
          <w:rFonts w:ascii="Times New Roman" w:hAnsi="Times New Roman" w:cs="Times New Roman"/>
          <w:spacing w:val="34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premessa,</w:t>
      </w:r>
      <w:r w:rsidRPr="00972EB6">
        <w:rPr>
          <w:rFonts w:ascii="Times New Roman" w:hAnsi="Times New Roman" w:cs="Times New Roman"/>
          <w:spacing w:val="35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a</w:t>
      </w:r>
      <w:r w:rsidRPr="00972EB6">
        <w:rPr>
          <w:rFonts w:ascii="Times New Roman" w:hAnsi="Times New Roman" w:cs="Times New Roman"/>
          <w:spacing w:val="3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motivazione</w:t>
      </w:r>
      <w:r w:rsidRPr="00972EB6">
        <w:rPr>
          <w:rFonts w:ascii="Times New Roman" w:hAnsi="Times New Roman" w:cs="Times New Roman"/>
          <w:spacing w:val="35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dell’assunzione</w:t>
      </w:r>
      <w:r w:rsidRPr="00972EB6">
        <w:rPr>
          <w:rFonts w:ascii="Times New Roman" w:hAnsi="Times New Roman" w:cs="Times New Roman"/>
          <w:spacing w:val="-58"/>
          <w:w w:val="115"/>
        </w:rPr>
        <w:t xml:space="preserve"> </w:t>
      </w:r>
      <w:r w:rsidR="00727126" w:rsidRPr="00972EB6">
        <w:rPr>
          <w:rFonts w:ascii="Times New Roman" w:hAnsi="Times New Roman" w:cs="Times New Roman"/>
          <w:spacing w:val="-58"/>
          <w:w w:val="115"/>
        </w:rPr>
        <w:t xml:space="preserve">      </w:t>
      </w:r>
      <w:r w:rsidRPr="00972EB6">
        <w:rPr>
          <w:rFonts w:ascii="Times New Roman" w:hAnsi="Times New Roman" w:cs="Times New Roman"/>
          <w:spacing w:val="9"/>
          <w:w w:val="115"/>
        </w:rPr>
        <w:t xml:space="preserve"> </w:t>
      </w:r>
      <w:r w:rsidR="00727126" w:rsidRPr="00972EB6">
        <w:rPr>
          <w:rFonts w:ascii="Times New Roman" w:hAnsi="Times New Roman" w:cs="Times New Roman"/>
          <w:spacing w:val="9"/>
          <w:w w:val="115"/>
        </w:rPr>
        <w:t xml:space="preserve">del </w:t>
      </w:r>
      <w:r w:rsidRPr="00972EB6">
        <w:rPr>
          <w:rFonts w:ascii="Times New Roman" w:hAnsi="Times New Roman" w:cs="Times New Roman"/>
          <w:w w:val="115"/>
        </w:rPr>
        <w:t>presente</w:t>
      </w:r>
      <w:r w:rsidRPr="00972EB6">
        <w:rPr>
          <w:rFonts w:ascii="Times New Roman" w:hAnsi="Times New Roman" w:cs="Times New Roman"/>
          <w:spacing w:val="1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atto;</w:t>
      </w:r>
    </w:p>
    <w:p w14:paraId="5D926457" w14:textId="77777777" w:rsidR="004E3DCA" w:rsidRPr="00972EB6" w:rsidRDefault="004E3DCA" w:rsidP="00D92ACE">
      <w:pPr>
        <w:pStyle w:val="Corpotesto"/>
        <w:spacing w:before="10" w:line="276" w:lineRule="aut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E835DBC" w14:textId="0807A546" w:rsidR="004E3DCA" w:rsidRPr="00972EB6" w:rsidRDefault="00100FD2" w:rsidP="00D92ACE">
      <w:pPr>
        <w:pStyle w:val="Paragrafoelenco"/>
        <w:numPr>
          <w:ilvl w:val="0"/>
          <w:numId w:val="1"/>
        </w:numPr>
        <w:tabs>
          <w:tab w:val="left" w:pos="502"/>
        </w:tabs>
        <w:spacing w:line="276" w:lineRule="auto"/>
        <w:jc w:val="both"/>
        <w:rPr>
          <w:rFonts w:ascii="Times New Roman" w:hAnsi="Times New Roman" w:cs="Times New Roman"/>
        </w:rPr>
      </w:pPr>
      <w:r w:rsidRPr="00972EB6">
        <w:rPr>
          <w:rFonts w:ascii="Times New Roman" w:hAnsi="Times New Roman" w:cs="Times New Roman"/>
          <w:b/>
          <w:w w:val="110"/>
        </w:rPr>
        <w:t>di</w:t>
      </w:r>
      <w:r w:rsidRPr="00972EB6">
        <w:rPr>
          <w:rFonts w:ascii="Times New Roman" w:hAnsi="Times New Roman" w:cs="Times New Roman"/>
          <w:b/>
          <w:spacing w:val="52"/>
          <w:w w:val="110"/>
        </w:rPr>
        <w:t xml:space="preserve"> </w:t>
      </w:r>
      <w:r w:rsidRPr="00972EB6">
        <w:rPr>
          <w:rFonts w:ascii="Times New Roman" w:hAnsi="Times New Roman" w:cs="Times New Roman"/>
          <w:b/>
          <w:w w:val="110"/>
        </w:rPr>
        <w:t>approvare</w:t>
      </w:r>
      <w:r w:rsidRPr="00972EB6">
        <w:rPr>
          <w:rFonts w:ascii="Times New Roman" w:hAnsi="Times New Roman" w:cs="Times New Roman"/>
          <w:b/>
          <w:spacing w:val="42"/>
          <w:w w:val="110"/>
        </w:rPr>
        <w:t xml:space="preserve"> </w:t>
      </w:r>
      <w:r w:rsidR="00270277" w:rsidRPr="00972EB6">
        <w:rPr>
          <w:rFonts w:ascii="Times New Roman" w:hAnsi="Times New Roman" w:cs="Times New Roman"/>
          <w:w w:val="110"/>
        </w:rPr>
        <w:t>l’adesione alla campagna di comunicazione</w:t>
      </w:r>
      <w:r w:rsidRPr="00972EB6">
        <w:rPr>
          <w:rFonts w:ascii="Times New Roman" w:hAnsi="Times New Roman" w:cs="Times New Roman"/>
          <w:spacing w:val="42"/>
          <w:w w:val="110"/>
        </w:rPr>
        <w:t xml:space="preserve"> </w:t>
      </w:r>
      <w:r w:rsidR="007153DF" w:rsidRPr="00972EB6">
        <w:rPr>
          <w:rFonts w:ascii="Times New Roman" w:hAnsi="Times New Roman" w:cs="Times New Roman"/>
          <w:spacing w:val="42"/>
          <w:w w:val="110"/>
        </w:rPr>
        <w:t xml:space="preserve">congiunta Anci-DPO </w:t>
      </w:r>
      <w:r w:rsidRPr="00972EB6">
        <w:rPr>
          <w:rFonts w:ascii="Times New Roman" w:hAnsi="Times New Roman" w:cs="Times New Roman"/>
          <w:w w:val="110"/>
        </w:rPr>
        <w:t>“</w:t>
      </w:r>
      <w:r w:rsidR="00270277" w:rsidRPr="00972EB6">
        <w:rPr>
          <w:rFonts w:ascii="Times New Roman" w:hAnsi="Times New Roman" w:cs="Times New Roman"/>
          <w:w w:val="110"/>
        </w:rPr>
        <w:t>“Contro la violenza sulle donne mai bandiera bianca”</w:t>
      </w:r>
      <w:r w:rsidRPr="00972EB6">
        <w:rPr>
          <w:rFonts w:ascii="Times New Roman" w:hAnsi="Times New Roman" w:cs="Times New Roman"/>
          <w:w w:val="115"/>
        </w:rPr>
        <w:t>;</w:t>
      </w:r>
    </w:p>
    <w:p w14:paraId="60AFB369" w14:textId="77777777" w:rsidR="004E3DCA" w:rsidRPr="00972EB6" w:rsidRDefault="004E3DCA" w:rsidP="00D92ACE">
      <w:pPr>
        <w:pStyle w:val="Corpotesto"/>
        <w:spacing w:before="1" w:line="276" w:lineRule="aut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6C98B76" w14:textId="2931BF6F" w:rsidR="00161133" w:rsidRPr="00972EB6" w:rsidRDefault="00100FD2" w:rsidP="00D92AC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w w:val="115"/>
        </w:rPr>
      </w:pPr>
      <w:r w:rsidRPr="00972EB6">
        <w:rPr>
          <w:rFonts w:ascii="Times New Roman" w:hAnsi="Times New Roman" w:cs="Times New Roman"/>
          <w:b/>
          <w:w w:val="115"/>
        </w:rPr>
        <w:t>di</w:t>
      </w:r>
      <w:r w:rsidR="00430823" w:rsidRPr="00972EB6">
        <w:rPr>
          <w:rFonts w:ascii="Times New Roman" w:hAnsi="Times New Roman" w:cs="Times New Roman"/>
          <w:b/>
          <w:w w:val="115"/>
        </w:rPr>
        <w:t xml:space="preserve"> esporre </w:t>
      </w:r>
      <w:r w:rsidR="00430823" w:rsidRPr="00972EB6">
        <w:rPr>
          <w:rFonts w:ascii="Times New Roman" w:hAnsi="Times New Roman" w:cs="Times New Roman"/>
          <w:bCs/>
          <w:w w:val="115"/>
        </w:rPr>
        <w:t xml:space="preserve">la bandiera della campagna di comunicazione sulla facciata del Palazzo Municipale per testimoniare l’impegno </w:t>
      </w:r>
      <w:r w:rsidR="002404FE" w:rsidRPr="00972EB6">
        <w:rPr>
          <w:rFonts w:ascii="Times New Roman" w:hAnsi="Times New Roman" w:cs="Times New Roman"/>
          <w:bCs/>
          <w:w w:val="115"/>
        </w:rPr>
        <w:t xml:space="preserve">attivo </w:t>
      </w:r>
      <w:r w:rsidR="00430823" w:rsidRPr="00972EB6">
        <w:rPr>
          <w:rFonts w:ascii="Times New Roman" w:hAnsi="Times New Roman" w:cs="Times New Roman"/>
          <w:bCs/>
          <w:w w:val="115"/>
        </w:rPr>
        <w:t xml:space="preserve">del Comune contro la violenza sulle </w:t>
      </w:r>
      <w:r w:rsidR="002404FE" w:rsidRPr="00972EB6">
        <w:rPr>
          <w:rFonts w:ascii="Times New Roman" w:hAnsi="Times New Roman" w:cs="Times New Roman"/>
          <w:bCs/>
          <w:w w:val="115"/>
        </w:rPr>
        <w:t>donne</w:t>
      </w:r>
      <w:r w:rsidR="00161133" w:rsidRPr="00972EB6">
        <w:rPr>
          <w:rFonts w:ascii="Times New Roman" w:hAnsi="Times New Roman" w:cs="Times New Roman"/>
          <w:bCs/>
          <w:w w:val="115"/>
        </w:rPr>
        <w:t>, che non si limita solo alle giornate dedicate ma dura tutto l’anno;</w:t>
      </w:r>
    </w:p>
    <w:p w14:paraId="6422FACF" w14:textId="77777777" w:rsidR="004E3DCA" w:rsidRPr="00972EB6" w:rsidRDefault="004E3DCA" w:rsidP="00D92ACE">
      <w:pPr>
        <w:pStyle w:val="Corpotesto"/>
        <w:spacing w:before="10" w:line="276" w:lineRule="aut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CFCB443" w14:textId="3F00401E" w:rsidR="004E3DCA" w:rsidRPr="00972EB6" w:rsidRDefault="00100FD2" w:rsidP="00D92ACE">
      <w:pPr>
        <w:pStyle w:val="Paragrafoelenco"/>
        <w:numPr>
          <w:ilvl w:val="0"/>
          <w:numId w:val="1"/>
        </w:numPr>
        <w:tabs>
          <w:tab w:val="left" w:pos="502"/>
        </w:tabs>
        <w:spacing w:line="276" w:lineRule="auto"/>
        <w:jc w:val="both"/>
        <w:rPr>
          <w:rFonts w:ascii="Times New Roman" w:hAnsi="Times New Roman" w:cs="Times New Roman"/>
        </w:rPr>
      </w:pPr>
      <w:r w:rsidRPr="00972EB6">
        <w:rPr>
          <w:rFonts w:ascii="Times New Roman" w:hAnsi="Times New Roman" w:cs="Times New Roman"/>
          <w:b/>
          <w:w w:val="115"/>
        </w:rPr>
        <w:t>di</w:t>
      </w:r>
      <w:r w:rsidRPr="00972EB6">
        <w:rPr>
          <w:rFonts w:ascii="Times New Roman" w:hAnsi="Times New Roman" w:cs="Times New Roman"/>
          <w:b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b/>
          <w:w w:val="115"/>
        </w:rPr>
        <w:t>dare</w:t>
      </w:r>
      <w:r w:rsidRPr="00972EB6">
        <w:rPr>
          <w:rFonts w:ascii="Times New Roman" w:hAnsi="Times New Roman" w:cs="Times New Roman"/>
          <w:b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b/>
          <w:w w:val="115"/>
        </w:rPr>
        <w:t>mandato</w:t>
      </w:r>
      <w:r w:rsidRPr="00972EB6">
        <w:rPr>
          <w:rFonts w:ascii="Times New Roman" w:hAnsi="Times New Roman" w:cs="Times New Roman"/>
          <w:b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al</w:t>
      </w:r>
      <w:r w:rsidRPr="00972EB6">
        <w:rPr>
          <w:rFonts w:ascii="Times New Roman" w:hAnsi="Times New Roman" w:cs="Times New Roman"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Responsabile</w:t>
      </w:r>
      <w:r w:rsidRPr="00972EB6">
        <w:rPr>
          <w:rFonts w:ascii="Times New Roman" w:hAnsi="Times New Roman" w:cs="Times New Roman"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dell’Area</w:t>
      </w:r>
      <w:r w:rsidRPr="00972EB6">
        <w:rPr>
          <w:rFonts w:ascii="Times New Roman" w:hAnsi="Times New Roman" w:cs="Times New Roman"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per</w:t>
      </w:r>
      <w:r w:rsidRPr="00972EB6">
        <w:rPr>
          <w:rFonts w:ascii="Times New Roman" w:hAnsi="Times New Roman" w:cs="Times New Roman"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ogni</w:t>
      </w:r>
      <w:r w:rsidRPr="00972EB6">
        <w:rPr>
          <w:rFonts w:ascii="Times New Roman" w:hAnsi="Times New Roman" w:cs="Times New Roman"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provvedimento</w:t>
      </w:r>
      <w:r w:rsidRPr="00972EB6">
        <w:rPr>
          <w:rFonts w:ascii="Times New Roman" w:hAnsi="Times New Roman" w:cs="Times New Roman"/>
          <w:spacing w:val="10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successivo</w:t>
      </w:r>
      <w:r w:rsidRPr="00972EB6">
        <w:rPr>
          <w:rFonts w:ascii="Times New Roman" w:hAnsi="Times New Roman" w:cs="Times New Roman"/>
          <w:spacing w:val="1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e</w:t>
      </w:r>
      <w:r w:rsidRPr="00972EB6">
        <w:rPr>
          <w:rFonts w:ascii="Times New Roman" w:hAnsi="Times New Roman" w:cs="Times New Roman"/>
          <w:spacing w:val="1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conseguente;</w:t>
      </w:r>
    </w:p>
    <w:p w14:paraId="759C38BE" w14:textId="77777777" w:rsidR="004E3DCA" w:rsidRPr="00972EB6" w:rsidRDefault="004E3DCA" w:rsidP="00D92ACE">
      <w:pPr>
        <w:pStyle w:val="Corpotesto"/>
        <w:spacing w:before="10" w:line="276" w:lineRule="aut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539B907" w14:textId="77777777" w:rsidR="004E3DCA" w:rsidRPr="00972EB6" w:rsidRDefault="00100FD2" w:rsidP="00D92ACE">
      <w:pPr>
        <w:pStyle w:val="Paragrafoelenco"/>
        <w:numPr>
          <w:ilvl w:val="0"/>
          <w:numId w:val="1"/>
        </w:numPr>
        <w:tabs>
          <w:tab w:val="left" w:pos="502"/>
        </w:tabs>
        <w:spacing w:before="1" w:line="276" w:lineRule="auto"/>
        <w:jc w:val="both"/>
        <w:rPr>
          <w:rFonts w:ascii="Times New Roman" w:hAnsi="Times New Roman" w:cs="Times New Roman"/>
        </w:rPr>
      </w:pPr>
      <w:r w:rsidRPr="00972EB6">
        <w:rPr>
          <w:rFonts w:ascii="Times New Roman" w:hAnsi="Times New Roman" w:cs="Times New Roman"/>
          <w:b/>
          <w:w w:val="115"/>
        </w:rPr>
        <w:t xml:space="preserve">di dichiarare </w:t>
      </w:r>
      <w:r w:rsidRPr="00972EB6">
        <w:rPr>
          <w:rFonts w:ascii="Times New Roman" w:hAnsi="Times New Roman" w:cs="Times New Roman"/>
          <w:w w:val="115"/>
        </w:rPr>
        <w:t>la presente deliberazione immediatamente eseguibile, ai sensi</w:t>
      </w:r>
      <w:r w:rsidRPr="00972EB6">
        <w:rPr>
          <w:rFonts w:ascii="Times New Roman" w:hAnsi="Times New Roman" w:cs="Times New Roman"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dell’art. 134, comma 4, del D.Lgs. 18/8/2000, n. 267 “Testo Unico delle leggi</w:t>
      </w:r>
      <w:r w:rsidRPr="00972EB6">
        <w:rPr>
          <w:rFonts w:ascii="Times New Roman" w:hAnsi="Times New Roman" w:cs="Times New Roman"/>
          <w:spacing w:val="1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sull’ordinamento</w:t>
      </w:r>
      <w:r w:rsidRPr="00972EB6">
        <w:rPr>
          <w:rFonts w:ascii="Times New Roman" w:hAnsi="Times New Roman" w:cs="Times New Roman"/>
          <w:spacing w:val="9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degli</w:t>
      </w:r>
      <w:r w:rsidRPr="00972EB6">
        <w:rPr>
          <w:rFonts w:ascii="Times New Roman" w:hAnsi="Times New Roman" w:cs="Times New Roman"/>
          <w:spacing w:val="5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enti</w:t>
      </w:r>
      <w:r w:rsidRPr="00972EB6">
        <w:rPr>
          <w:rFonts w:ascii="Times New Roman" w:hAnsi="Times New Roman" w:cs="Times New Roman"/>
          <w:spacing w:val="5"/>
          <w:w w:val="115"/>
        </w:rPr>
        <w:t xml:space="preserve"> </w:t>
      </w:r>
      <w:r w:rsidRPr="00972EB6">
        <w:rPr>
          <w:rFonts w:ascii="Times New Roman" w:hAnsi="Times New Roman" w:cs="Times New Roman"/>
          <w:w w:val="115"/>
        </w:rPr>
        <w:t>locali”.</w:t>
      </w:r>
    </w:p>
    <w:p w14:paraId="1D48703E" w14:textId="77777777" w:rsidR="004E3DCA" w:rsidRPr="00972EB6" w:rsidRDefault="004E3DCA" w:rsidP="00D92ACE">
      <w:pPr>
        <w:pStyle w:val="Corpotesto"/>
        <w:spacing w:before="3" w:line="276" w:lineRule="aut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F06B8DC" w14:textId="77777777" w:rsidR="004E3DCA" w:rsidRPr="00972EB6" w:rsidRDefault="00100FD2" w:rsidP="00972EB6">
      <w:pPr>
        <w:pStyle w:val="Corpotesto"/>
        <w:spacing w:before="98" w:line="276" w:lineRule="auto"/>
        <w:ind w:left="218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w w:val="110"/>
          <w:sz w:val="22"/>
          <w:szCs w:val="22"/>
        </w:rPr>
        <w:t>Letto,</w:t>
      </w:r>
      <w:r w:rsidRPr="00972EB6">
        <w:rPr>
          <w:rFonts w:ascii="Times New Roman" w:hAnsi="Times New Roman" w:cs="Times New Roman"/>
          <w:i w:val="0"/>
          <w:iCs w:val="0"/>
          <w:spacing w:val="8"/>
          <w:w w:val="110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0"/>
          <w:sz w:val="22"/>
          <w:szCs w:val="22"/>
        </w:rPr>
        <w:t>confermato</w:t>
      </w:r>
      <w:r w:rsidRPr="00972EB6">
        <w:rPr>
          <w:rFonts w:ascii="Times New Roman" w:hAnsi="Times New Roman" w:cs="Times New Roman"/>
          <w:i w:val="0"/>
          <w:iCs w:val="0"/>
          <w:spacing w:val="9"/>
          <w:w w:val="110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0"/>
          <w:sz w:val="22"/>
          <w:szCs w:val="22"/>
        </w:rPr>
        <w:t>e</w:t>
      </w:r>
      <w:r w:rsidRPr="00972EB6">
        <w:rPr>
          <w:rFonts w:ascii="Times New Roman" w:hAnsi="Times New Roman" w:cs="Times New Roman"/>
          <w:i w:val="0"/>
          <w:iCs w:val="0"/>
          <w:spacing w:val="9"/>
          <w:w w:val="110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0"/>
          <w:sz w:val="22"/>
          <w:szCs w:val="22"/>
        </w:rPr>
        <w:t>sottoscritto.</w:t>
      </w:r>
    </w:p>
    <w:p w14:paraId="3FEED4EC" w14:textId="77777777" w:rsidR="004E3DCA" w:rsidRPr="00972EB6" w:rsidRDefault="004E3DCA" w:rsidP="00972EB6">
      <w:pPr>
        <w:pStyle w:val="Corpotesto"/>
        <w:spacing w:before="4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86B2518" w14:textId="77777777" w:rsidR="004E3DCA" w:rsidRPr="00972EB6" w:rsidRDefault="00100FD2" w:rsidP="00972EB6">
      <w:pPr>
        <w:pStyle w:val="Corpotesto"/>
        <w:tabs>
          <w:tab w:val="left" w:pos="5889"/>
        </w:tabs>
        <w:spacing w:before="1" w:line="276" w:lineRule="auto"/>
        <w:ind w:left="784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IL</w:t>
      </w:r>
      <w:r w:rsidRPr="00972EB6">
        <w:rPr>
          <w:rFonts w:ascii="Times New Roman" w:hAnsi="Times New Roman" w:cs="Times New Roman"/>
          <w:i w:val="0"/>
          <w:iCs w:val="0"/>
          <w:spacing w:val="2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PRESIDENTE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ab/>
        <w:t>IL</w:t>
      </w:r>
      <w:r w:rsidRPr="00972EB6">
        <w:rPr>
          <w:rFonts w:ascii="Times New Roman" w:hAnsi="Times New Roman" w:cs="Times New Roman"/>
          <w:i w:val="0"/>
          <w:iCs w:val="0"/>
          <w:spacing w:val="26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SEGRETARIO</w:t>
      </w:r>
      <w:r w:rsidRPr="00972EB6">
        <w:rPr>
          <w:rFonts w:ascii="Times New Roman" w:hAnsi="Times New Roman" w:cs="Times New Roman"/>
          <w:i w:val="0"/>
          <w:iCs w:val="0"/>
          <w:spacing w:val="26"/>
          <w:w w:val="115"/>
          <w:sz w:val="22"/>
          <w:szCs w:val="22"/>
        </w:rPr>
        <w:t xml:space="preserve"> </w:t>
      </w:r>
      <w:r w:rsidRPr="00972EB6">
        <w:rPr>
          <w:rFonts w:ascii="Times New Roman" w:hAnsi="Times New Roman" w:cs="Times New Roman"/>
          <w:i w:val="0"/>
          <w:iCs w:val="0"/>
          <w:w w:val="115"/>
          <w:sz w:val="22"/>
          <w:szCs w:val="22"/>
        </w:rPr>
        <w:t>COMUNALE</w:t>
      </w:r>
    </w:p>
    <w:p w14:paraId="517AEEDF" w14:textId="5940EAA3" w:rsidR="004E3DCA" w:rsidRPr="00972EB6" w:rsidRDefault="00100FD2" w:rsidP="00972EB6">
      <w:pPr>
        <w:pStyle w:val="Corpotesto"/>
        <w:tabs>
          <w:tab w:val="left" w:pos="6110"/>
        </w:tabs>
        <w:spacing w:before="13" w:line="276" w:lineRule="auto"/>
        <w:ind w:left="218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F.to</w:t>
      </w:r>
      <w:r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ab/>
      </w:r>
      <w:r w:rsidR="00BB7C9C" w:rsidRPr="00972EB6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F.to</w:t>
      </w:r>
    </w:p>
    <w:p w14:paraId="742AC317" w14:textId="77777777" w:rsidR="004E3DCA" w:rsidRPr="00972EB6" w:rsidRDefault="004E3DCA" w:rsidP="00972EB6">
      <w:pPr>
        <w:pStyle w:val="Corpotesto"/>
        <w:spacing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78B40A5" w14:textId="77777777" w:rsidR="004E3DCA" w:rsidRPr="00972EB6" w:rsidRDefault="004E3DCA" w:rsidP="00972EB6">
      <w:pPr>
        <w:pStyle w:val="Corpotesto"/>
        <w:spacing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43BB403" w14:textId="77777777" w:rsidR="004E3DCA" w:rsidRPr="00972EB6" w:rsidRDefault="004E3DCA" w:rsidP="00972EB6">
      <w:pPr>
        <w:pStyle w:val="Corpotesto"/>
        <w:spacing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F6A0BDA" w14:textId="7054C749" w:rsidR="004E3DCA" w:rsidRPr="00713F7E" w:rsidRDefault="004E3DCA" w:rsidP="00713F7E">
      <w:pPr>
        <w:tabs>
          <w:tab w:val="left" w:pos="2807"/>
        </w:tabs>
        <w:spacing w:before="98"/>
        <w:ind w:left="218"/>
        <w:rPr>
          <w:rFonts w:asciiTheme="minorHAnsi" w:hAnsiTheme="minorHAnsi" w:cstheme="minorHAnsi"/>
        </w:rPr>
        <w:sectPr w:rsidR="004E3DCA" w:rsidRPr="00713F7E">
          <w:headerReference w:type="default" r:id="rId11"/>
          <w:footerReference w:type="default" r:id="rId12"/>
          <w:type w:val="continuous"/>
          <w:pgSz w:w="11900" w:h="16840"/>
          <w:pgMar w:top="760" w:right="900" w:bottom="280" w:left="1200" w:header="720" w:footer="720" w:gutter="0"/>
          <w:cols w:space="720"/>
        </w:sectPr>
      </w:pPr>
    </w:p>
    <w:p w14:paraId="60C937B7" w14:textId="77777777" w:rsidR="004E3DCA" w:rsidRDefault="004E3DCA" w:rsidP="00C20174">
      <w:pPr>
        <w:pStyle w:val="Corpotesto"/>
        <w:spacing w:before="3"/>
        <w:rPr>
          <w:sz w:val="20"/>
        </w:rPr>
      </w:pPr>
    </w:p>
    <w:sectPr w:rsidR="004E3DCA">
      <w:pgSz w:w="11900" w:h="16840"/>
      <w:pgMar w:top="1460" w:right="900" w:bottom="980" w:left="1200" w:header="72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AC1" w14:textId="77777777" w:rsidR="00221175" w:rsidRDefault="00221175">
      <w:r>
        <w:separator/>
      </w:r>
    </w:p>
  </w:endnote>
  <w:endnote w:type="continuationSeparator" w:id="0">
    <w:p w14:paraId="3E282219" w14:textId="77777777" w:rsidR="00221175" w:rsidRDefault="0022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9430" w14:textId="22C47A48" w:rsidR="004E3DCA" w:rsidRDefault="008A5FEA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7856" behindDoc="1" locked="0" layoutInCell="1" allowOverlap="1" wp14:anchorId="7A9456A8" wp14:editId="2AC355EF">
              <wp:simplePos x="0" y="0"/>
              <wp:positionH relativeFrom="page">
                <wp:posOffset>6717665</wp:posOffset>
              </wp:positionH>
              <wp:positionV relativeFrom="page">
                <wp:posOffset>10052685</wp:posOffset>
              </wp:positionV>
              <wp:extent cx="16129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8FE7A" w14:textId="77777777" w:rsidR="004E3DCA" w:rsidRDefault="00100FD2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456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8.95pt;margin-top:791.55pt;width:12.7pt;height:15.45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2Oy7WAQAAoAMAAA4AAABkcnMvZTJvRG9jLnhtbKxT227bMAx9H7B/EPS+OA6wYDXiFF2L&#13;&#10;DgO6C9DuA2hZsoXZokYpsbOvHy3Hzbq9DXsRjkTpkOeQ2l2PfSeOmoJFV8p8tZZCO4W1dU0pvz3d&#13;&#10;v3knRYjgaujQ6VKedJDX+9evdoMv9AZb7GpNgklcKAZfyjZGX2RZUK3uIazQa8dBg9RD5C01WU0w&#13;&#10;MHvfZZv1epsNSLUnVDoEPr2bg3Kf+I3RKn4xJugoulJybTGtlNYqrdl+B0VD4FurznXAP5TRg3Wc&#13;&#10;9ZnqDiKIA9m/qHqrCAOauFLYZ2iMVTqJYDn5+g85jy14ncSwO8E/+xT+H636fHz0X0nE8T2O3MEk&#13;&#10;IvgHVN+DcHjbgmv0DREOrYaaE+dSsGfZ4ENxfjuZHYowsVTDJ6y5zXCImJhGQ/1kCwsVTM8tOF1s&#13;&#10;12MUakq6zTdXHFIcy6+2m/ztnAOK5bmnED9o7MUESknc10QPx4cQUz1QLHemdA7vbddNASg69/Ik&#13;&#10;m4+Sgqnoufw4VqOw9aJvUlRhfWJNhPPU8JQzaJF+SjHwwJQy/DgAaSm6j46NmcZrAbSAagHgFD8t&#13;&#10;ZZRihrdxHsODJ9u0zDxb7/CGvTN2VnUp42w5TwGjF2P2+z7dunys/S8AAAD//wMAUEsDBBQABgAI&#13;&#10;AAAAIQDBqkPq5wAAABUBAAAPAAAAZHJzL2Rvd25yZXYueG1sTE/LTsMwELwj8Q/WInGjdggNaRqn&#13;&#10;qnickBBpOHB0EjexGq9D7Lbh79me4LKa0c7OzuSb2Q7spCdvHEqIFgKYxsa1BjsJn9XrXQrMB4Wt&#13;&#10;GhxqCT/aw6a4vspV1rozlvq0Cx0jE/SZktCHMGac+6bXVvmFGzXSbu8mqwLRqePtpM5kbgd+L0TC&#13;&#10;rTJIH3o16qdeN4fd0UrYfmH5Yr7f649yX5qqWgl8Sw5S3t7Mz2sa2zWwoOfwdwGXDpQfCgpWuyO2&#13;&#10;ng3ExfJxRVpCyzSOgF00Io1jYDWhJHqgvrzI+f82xS8AAAD//wMAUEsBAi0AFAAGAAgAAAAhAFoi&#13;&#10;k6P/AAAA5QEAABMAAAAAAAAAAAAAAAAAAAAAAFtDb250ZW50X1R5cGVzXS54bWxQSwECLQAUAAYA&#13;&#10;CAAAACEAp0rPONcAAACWAQAACwAAAAAAAAAAAAAAAAAwAQAAX3JlbHMvLnJlbHNQSwECLQAUAAYA&#13;&#10;CAAAACEASPY7LtYBAACgAwAADgAAAAAAAAAAAAAAAAAwAgAAZHJzL2Uyb0RvYy54bWxQSwECLQAU&#13;&#10;AAYACAAAACEAwapD6ucAAAAVAQAADwAAAAAAAAAAAAAAAAAyBAAAZHJzL2Rvd25yZXYueG1sUEsF&#13;&#10;BgAAAAAEAAQA8wAAAEYFAAAAAA==&#13;&#10;" filled="f" stroked="f">
              <v:textbox inset="0,0,0,0">
                <w:txbxContent>
                  <w:p w14:paraId="59B8FE7A" w14:textId="77777777" w:rsidR="004E3DCA" w:rsidRDefault="00100FD2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A136" w14:textId="77777777" w:rsidR="00221175" w:rsidRDefault="00221175">
      <w:r>
        <w:separator/>
      </w:r>
    </w:p>
  </w:footnote>
  <w:footnote w:type="continuationSeparator" w:id="0">
    <w:p w14:paraId="76F4CFD8" w14:textId="77777777" w:rsidR="00221175" w:rsidRDefault="0022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7028" w14:textId="5EC17717" w:rsidR="004E3DCA" w:rsidRDefault="008A5FEA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7344" behindDoc="1" locked="0" layoutInCell="1" allowOverlap="1" wp14:anchorId="7CB9AFA5" wp14:editId="4F788CE1">
              <wp:simplePos x="0" y="0"/>
              <wp:positionH relativeFrom="page">
                <wp:posOffset>887730</wp:posOffset>
              </wp:positionH>
              <wp:positionV relativeFrom="page">
                <wp:posOffset>444500</wp:posOffset>
              </wp:positionV>
              <wp:extent cx="5965825" cy="5003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5825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0E0A3" w14:textId="184AA318" w:rsidR="004E3DCA" w:rsidRDefault="004E3DCA">
                          <w:pPr>
                            <w:spacing w:before="16" w:line="266" w:lineRule="auto"/>
                            <w:ind w:left="20" w:right="17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9AF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35pt;width:469.75pt;height:39.4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S0mTYAQAAmgMAAA4AAABkcnMvZTJvRG9jLnhtbKxT227bMAx9H7B/EPS+2MmQIjPiFF2L&#13;&#10;DgO6C9D1A2RZsoXZokYpsbOvHyXbzda9DXsRKJI65Dmk9tdj37GTQm/Alny9yjlTVkJtbFPyp2/3&#13;&#10;b3ac+SBsLTqwquRn5fn14fWr/eAKtYEWulohIxDri8GVvA3BFVnmZat64VfglKWgBuxFoCs2WY1i&#13;&#10;IPS+yzZ5fpUNgLVDkMp78t5NQX5I+ForGb5o7VVgXcmpt5BOTGeVzuywF0WDwrVGzn2If2ijF8ZS&#13;&#10;1WeoOxEEO6L5C6o3EsGDDisJfQZaG6kSCaKzzl/QeWyFU4kMqePds07+/8HKz6dH9xVZGN/DSBNM&#13;&#10;JLx7APndMwu3rbCNukGEoVWipsJrzkizbHC+mN9GsX3hI0o1fIKaxiyOARLSqLGPshBRRvA0gvNF&#13;&#10;djUGJsm7fXe13W22nEkKbvP87Y7yYhFRLO8d+vBBQc+iUXKkwSZ8cXrwYc5dcmI9C/em62JAFJ39&#13;&#10;00Ow0ZUoxK6n/sNYjTE/cqmgPhMbhGlfaL/JaAF/cjbQqpTc/zgKVJx1Hy1JEhdrMXAxqsUQVtLT&#13;&#10;kgfOJvM2TAt4dGialpAn0S3ckGraTHQubcyd0vyTIvOuxgX7/Z6yLl/q8AsAAP//AwBQSwMEFAAG&#13;&#10;AAgAAAAhAFgUYmjiAAAAEQEAAA8AAABkcnMvZG93bnJldi54bWxMT01PwzAMvSPxHyIjcWMJDG1r&#13;&#10;13Sa+DghIbpy4Jg2XlutcUqTbeXf453gYvnp2e8j20yuFyccQ+dJw/1MgUCqve2o0fBZvt6tQIRo&#13;&#10;yJreE2r4wQCb/PoqM6n1ZyrwtIuNYBEKqdHQxjikUoa6RWfCzA9IzO396ExkODbSjubM4q6XD0ot&#13;&#10;pDMdsUNrBnxqsT7sjk7D9ouKl+77vfoo9kVXlomit8VB69ub6XnNY7sGEXGKfx9w6cD5IedglT+S&#13;&#10;DaJnPE84f9SwVFzscqCWyRxExdvjiimZZ/J/k/wXAAD//wMAUEsBAi0AFAAGAAgAAAAhAFoik6P/&#13;&#10;AAAA5QEAABMAAAAAAAAAAAAAAAAAAAAAAFtDb250ZW50X1R5cGVzXS54bWxQSwECLQAUAAYACAAA&#13;&#10;ACEAp0rPONcAAACWAQAACwAAAAAAAAAAAAAAAAAwAQAAX3JlbHMvLnJlbHNQSwECLQAUAAYACAAA&#13;&#10;ACEAdZLSZNgBAACaAwAADgAAAAAAAAAAAAAAAAAwAgAAZHJzL2Uyb0RvYy54bWxQSwECLQAUAAYA&#13;&#10;CAAAACEAWBRiaOIAAAARAQAADwAAAAAAAAAAAAAAAAA0BAAAZHJzL2Rvd25yZXYueG1sUEsFBgAA&#13;&#10;AAAEAAQA8wAAAEMFAAAAAA==&#13;&#10;" filled="f" stroked="f">
              <v:textbox inset="0,0,0,0">
                <w:txbxContent>
                  <w:p w14:paraId="4580E0A3" w14:textId="184AA318" w:rsidR="004E3DCA" w:rsidRDefault="004E3DCA">
                    <w:pPr>
                      <w:spacing w:before="16" w:line="266" w:lineRule="auto"/>
                      <w:ind w:left="20" w:right="17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F43E3"/>
    <w:multiLevelType w:val="hybridMultilevel"/>
    <w:tmpl w:val="28907A3A"/>
    <w:lvl w:ilvl="0" w:tplc="60228018">
      <w:start w:val="1"/>
      <w:numFmt w:val="decimal"/>
      <w:lvlText w:val="%1."/>
      <w:lvlJc w:val="left"/>
      <w:pPr>
        <w:ind w:left="501" w:hanging="284"/>
        <w:jc w:val="left"/>
      </w:pPr>
      <w:rPr>
        <w:rFonts w:ascii="Cambria" w:eastAsia="Cambria" w:hAnsi="Cambria" w:cs="Cambria" w:hint="default"/>
        <w:b/>
        <w:bCs/>
        <w:i/>
        <w:iCs/>
        <w:w w:val="105"/>
        <w:sz w:val="24"/>
        <w:szCs w:val="24"/>
        <w:lang w:val="it-IT" w:eastAsia="en-US" w:bidi="ar-SA"/>
      </w:rPr>
    </w:lvl>
    <w:lvl w:ilvl="1" w:tplc="90FEF434">
      <w:numFmt w:val="bullet"/>
      <w:lvlText w:val="•"/>
      <w:lvlJc w:val="left"/>
      <w:pPr>
        <w:ind w:left="1430" w:hanging="284"/>
      </w:pPr>
      <w:rPr>
        <w:rFonts w:hint="default"/>
        <w:lang w:val="it-IT" w:eastAsia="en-US" w:bidi="ar-SA"/>
      </w:rPr>
    </w:lvl>
    <w:lvl w:ilvl="2" w:tplc="2728AAE2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35265DD8">
      <w:numFmt w:val="bullet"/>
      <w:lvlText w:val="•"/>
      <w:lvlJc w:val="left"/>
      <w:pPr>
        <w:ind w:left="3290" w:hanging="284"/>
      </w:pPr>
      <w:rPr>
        <w:rFonts w:hint="default"/>
        <w:lang w:val="it-IT" w:eastAsia="en-US" w:bidi="ar-SA"/>
      </w:rPr>
    </w:lvl>
    <w:lvl w:ilvl="4" w:tplc="AC444290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0826D4DA">
      <w:numFmt w:val="bullet"/>
      <w:lvlText w:val="•"/>
      <w:lvlJc w:val="left"/>
      <w:pPr>
        <w:ind w:left="5150" w:hanging="284"/>
      </w:pPr>
      <w:rPr>
        <w:rFonts w:hint="default"/>
        <w:lang w:val="it-IT" w:eastAsia="en-US" w:bidi="ar-SA"/>
      </w:rPr>
    </w:lvl>
    <w:lvl w:ilvl="6" w:tplc="44F86CD8">
      <w:numFmt w:val="bullet"/>
      <w:lvlText w:val="•"/>
      <w:lvlJc w:val="left"/>
      <w:pPr>
        <w:ind w:left="6080" w:hanging="284"/>
      </w:pPr>
      <w:rPr>
        <w:rFonts w:hint="default"/>
        <w:lang w:val="it-IT" w:eastAsia="en-US" w:bidi="ar-SA"/>
      </w:rPr>
    </w:lvl>
    <w:lvl w:ilvl="7" w:tplc="19D46432">
      <w:numFmt w:val="bullet"/>
      <w:lvlText w:val="•"/>
      <w:lvlJc w:val="left"/>
      <w:pPr>
        <w:ind w:left="7010" w:hanging="284"/>
      </w:pPr>
      <w:rPr>
        <w:rFonts w:hint="default"/>
        <w:lang w:val="it-IT" w:eastAsia="en-US" w:bidi="ar-SA"/>
      </w:rPr>
    </w:lvl>
    <w:lvl w:ilvl="8" w:tplc="3D125F60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A8E4E5B"/>
    <w:multiLevelType w:val="hybridMultilevel"/>
    <w:tmpl w:val="8A4E3A68"/>
    <w:lvl w:ilvl="0" w:tplc="0D42093E">
      <w:numFmt w:val="bullet"/>
      <w:lvlText w:val=""/>
      <w:lvlJc w:val="left"/>
      <w:pPr>
        <w:ind w:left="218" w:hanging="42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FBFEE3C8">
      <w:numFmt w:val="bullet"/>
      <w:lvlText w:val="•"/>
      <w:lvlJc w:val="left"/>
      <w:pPr>
        <w:ind w:left="1178" w:hanging="428"/>
      </w:pPr>
      <w:rPr>
        <w:rFonts w:hint="default"/>
        <w:lang w:val="it-IT" w:eastAsia="en-US" w:bidi="ar-SA"/>
      </w:rPr>
    </w:lvl>
    <w:lvl w:ilvl="2" w:tplc="134A5B00">
      <w:numFmt w:val="bullet"/>
      <w:lvlText w:val="•"/>
      <w:lvlJc w:val="left"/>
      <w:pPr>
        <w:ind w:left="2136" w:hanging="428"/>
      </w:pPr>
      <w:rPr>
        <w:rFonts w:hint="default"/>
        <w:lang w:val="it-IT" w:eastAsia="en-US" w:bidi="ar-SA"/>
      </w:rPr>
    </w:lvl>
    <w:lvl w:ilvl="3" w:tplc="A760A648">
      <w:numFmt w:val="bullet"/>
      <w:lvlText w:val="•"/>
      <w:lvlJc w:val="left"/>
      <w:pPr>
        <w:ind w:left="3094" w:hanging="428"/>
      </w:pPr>
      <w:rPr>
        <w:rFonts w:hint="default"/>
        <w:lang w:val="it-IT" w:eastAsia="en-US" w:bidi="ar-SA"/>
      </w:rPr>
    </w:lvl>
    <w:lvl w:ilvl="4" w:tplc="ACB66E48">
      <w:numFmt w:val="bullet"/>
      <w:lvlText w:val="•"/>
      <w:lvlJc w:val="left"/>
      <w:pPr>
        <w:ind w:left="4052" w:hanging="428"/>
      </w:pPr>
      <w:rPr>
        <w:rFonts w:hint="default"/>
        <w:lang w:val="it-IT" w:eastAsia="en-US" w:bidi="ar-SA"/>
      </w:rPr>
    </w:lvl>
    <w:lvl w:ilvl="5" w:tplc="205826AA">
      <w:numFmt w:val="bullet"/>
      <w:lvlText w:val="•"/>
      <w:lvlJc w:val="left"/>
      <w:pPr>
        <w:ind w:left="5010" w:hanging="428"/>
      </w:pPr>
      <w:rPr>
        <w:rFonts w:hint="default"/>
        <w:lang w:val="it-IT" w:eastAsia="en-US" w:bidi="ar-SA"/>
      </w:rPr>
    </w:lvl>
    <w:lvl w:ilvl="6" w:tplc="A96AF304">
      <w:numFmt w:val="bullet"/>
      <w:lvlText w:val="•"/>
      <w:lvlJc w:val="left"/>
      <w:pPr>
        <w:ind w:left="5968" w:hanging="428"/>
      </w:pPr>
      <w:rPr>
        <w:rFonts w:hint="default"/>
        <w:lang w:val="it-IT" w:eastAsia="en-US" w:bidi="ar-SA"/>
      </w:rPr>
    </w:lvl>
    <w:lvl w:ilvl="7" w:tplc="AA0E871A">
      <w:numFmt w:val="bullet"/>
      <w:lvlText w:val="•"/>
      <w:lvlJc w:val="left"/>
      <w:pPr>
        <w:ind w:left="6926" w:hanging="428"/>
      </w:pPr>
      <w:rPr>
        <w:rFonts w:hint="default"/>
        <w:lang w:val="it-IT" w:eastAsia="en-US" w:bidi="ar-SA"/>
      </w:rPr>
    </w:lvl>
    <w:lvl w:ilvl="8" w:tplc="89D65456">
      <w:numFmt w:val="bullet"/>
      <w:lvlText w:val="•"/>
      <w:lvlJc w:val="left"/>
      <w:pPr>
        <w:ind w:left="7884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3D6D4C7A"/>
    <w:multiLevelType w:val="hybridMultilevel"/>
    <w:tmpl w:val="48B0E81A"/>
    <w:lvl w:ilvl="0" w:tplc="AFF2641E">
      <w:numFmt w:val="bullet"/>
      <w:lvlText w:val=""/>
      <w:lvlJc w:val="left"/>
      <w:pPr>
        <w:ind w:left="501" w:hanging="284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44223526">
      <w:numFmt w:val="bullet"/>
      <w:lvlText w:val="•"/>
      <w:lvlJc w:val="left"/>
      <w:pPr>
        <w:ind w:left="1430" w:hanging="284"/>
      </w:pPr>
      <w:rPr>
        <w:rFonts w:hint="default"/>
        <w:lang w:val="it-IT" w:eastAsia="en-US" w:bidi="ar-SA"/>
      </w:rPr>
    </w:lvl>
    <w:lvl w:ilvl="2" w:tplc="523E9374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2DE8936A">
      <w:numFmt w:val="bullet"/>
      <w:lvlText w:val="•"/>
      <w:lvlJc w:val="left"/>
      <w:pPr>
        <w:ind w:left="3290" w:hanging="284"/>
      </w:pPr>
      <w:rPr>
        <w:rFonts w:hint="default"/>
        <w:lang w:val="it-IT" w:eastAsia="en-US" w:bidi="ar-SA"/>
      </w:rPr>
    </w:lvl>
    <w:lvl w:ilvl="4" w:tplc="ED1AB284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0E10F4A4">
      <w:numFmt w:val="bullet"/>
      <w:lvlText w:val="•"/>
      <w:lvlJc w:val="left"/>
      <w:pPr>
        <w:ind w:left="5150" w:hanging="284"/>
      </w:pPr>
      <w:rPr>
        <w:rFonts w:hint="default"/>
        <w:lang w:val="it-IT" w:eastAsia="en-US" w:bidi="ar-SA"/>
      </w:rPr>
    </w:lvl>
    <w:lvl w:ilvl="6" w:tplc="F710C3F2">
      <w:numFmt w:val="bullet"/>
      <w:lvlText w:val="•"/>
      <w:lvlJc w:val="left"/>
      <w:pPr>
        <w:ind w:left="6080" w:hanging="284"/>
      </w:pPr>
      <w:rPr>
        <w:rFonts w:hint="default"/>
        <w:lang w:val="it-IT" w:eastAsia="en-US" w:bidi="ar-SA"/>
      </w:rPr>
    </w:lvl>
    <w:lvl w:ilvl="7" w:tplc="B36A9EDE">
      <w:numFmt w:val="bullet"/>
      <w:lvlText w:val="•"/>
      <w:lvlJc w:val="left"/>
      <w:pPr>
        <w:ind w:left="7010" w:hanging="284"/>
      </w:pPr>
      <w:rPr>
        <w:rFonts w:hint="default"/>
        <w:lang w:val="it-IT" w:eastAsia="en-US" w:bidi="ar-SA"/>
      </w:rPr>
    </w:lvl>
    <w:lvl w:ilvl="8" w:tplc="5AA83C16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5F22AD8"/>
    <w:multiLevelType w:val="hybridMultilevel"/>
    <w:tmpl w:val="A45C09BC"/>
    <w:lvl w:ilvl="0" w:tplc="CA48CF08">
      <w:numFmt w:val="bullet"/>
      <w:lvlText w:val=""/>
      <w:lvlJc w:val="left"/>
      <w:pPr>
        <w:ind w:left="501" w:hanging="428"/>
      </w:pPr>
      <w:rPr>
        <w:rFonts w:ascii="Symbol" w:eastAsia="Symbol" w:hAnsi="Symbol" w:cs="Symbol" w:hint="default"/>
        <w:w w:val="99"/>
        <w:sz w:val="32"/>
        <w:szCs w:val="32"/>
        <w:lang w:val="it-IT" w:eastAsia="en-US" w:bidi="ar-SA"/>
      </w:rPr>
    </w:lvl>
    <w:lvl w:ilvl="1" w:tplc="03541402">
      <w:numFmt w:val="bullet"/>
      <w:lvlText w:val="•"/>
      <w:lvlJc w:val="left"/>
      <w:pPr>
        <w:ind w:left="1430" w:hanging="428"/>
      </w:pPr>
      <w:rPr>
        <w:rFonts w:hint="default"/>
        <w:lang w:val="it-IT" w:eastAsia="en-US" w:bidi="ar-SA"/>
      </w:rPr>
    </w:lvl>
    <w:lvl w:ilvl="2" w:tplc="FF4CBB7A">
      <w:numFmt w:val="bullet"/>
      <w:lvlText w:val="•"/>
      <w:lvlJc w:val="left"/>
      <w:pPr>
        <w:ind w:left="2360" w:hanging="428"/>
      </w:pPr>
      <w:rPr>
        <w:rFonts w:hint="default"/>
        <w:lang w:val="it-IT" w:eastAsia="en-US" w:bidi="ar-SA"/>
      </w:rPr>
    </w:lvl>
    <w:lvl w:ilvl="3" w:tplc="E8B02946">
      <w:numFmt w:val="bullet"/>
      <w:lvlText w:val="•"/>
      <w:lvlJc w:val="left"/>
      <w:pPr>
        <w:ind w:left="3290" w:hanging="428"/>
      </w:pPr>
      <w:rPr>
        <w:rFonts w:hint="default"/>
        <w:lang w:val="it-IT" w:eastAsia="en-US" w:bidi="ar-SA"/>
      </w:rPr>
    </w:lvl>
    <w:lvl w:ilvl="4" w:tplc="CBA4E8DC">
      <w:numFmt w:val="bullet"/>
      <w:lvlText w:val="•"/>
      <w:lvlJc w:val="left"/>
      <w:pPr>
        <w:ind w:left="4220" w:hanging="428"/>
      </w:pPr>
      <w:rPr>
        <w:rFonts w:hint="default"/>
        <w:lang w:val="it-IT" w:eastAsia="en-US" w:bidi="ar-SA"/>
      </w:rPr>
    </w:lvl>
    <w:lvl w:ilvl="5" w:tplc="C1CE6FAC">
      <w:numFmt w:val="bullet"/>
      <w:lvlText w:val="•"/>
      <w:lvlJc w:val="left"/>
      <w:pPr>
        <w:ind w:left="5150" w:hanging="428"/>
      </w:pPr>
      <w:rPr>
        <w:rFonts w:hint="default"/>
        <w:lang w:val="it-IT" w:eastAsia="en-US" w:bidi="ar-SA"/>
      </w:rPr>
    </w:lvl>
    <w:lvl w:ilvl="6" w:tplc="8E7A44FC">
      <w:numFmt w:val="bullet"/>
      <w:lvlText w:val="•"/>
      <w:lvlJc w:val="left"/>
      <w:pPr>
        <w:ind w:left="6080" w:hanging="428"/>
      </w:pPr>
      <w:rPr>
        <w:rFonts w:hint="default"/>
        <w:lang w:val="it-IT" w:eastAsia="en-US" w:bidi="ar-SA"/>
      </w:rPr>
    </w:lvl>
    <w:lvl w:ilvl="7" w:tplc="0492CDEC">
      <w:numFmt w:val="bullet"/>
      <w:lvlText w:val="•"/>
      <w:lvlJc w:val="left"/>
      <w:pPr>
        <w:ind w:left="7010" w:hanging="428"/>
      </w:pPr>
      <w:rPr>
        <w:rFonts w:hint="default"/>
        <w:lang w:val="it-IT" w:eastAsia="en-US" w:bidi="ar-SA"/>
      </w:rPr>
    </w:lvl>
    <w:lvl w:ilvl="8" w:tplc="71740850">
      <w:numFmt w:val="bullet"/>
      <w:lvlText w:val="•"/>
      <w:lvlJc w:val="left"/>
      <w:pPr>
        <w:ind w:left="7940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47E153CC"/>
    <w:multiLevelType w:val="hybridMultilevel"/>
    <w:tmpl w:val="E02A5DAA"/>
    <w:lvl w:ilvl="0" w:tplc="0410000F">
      <w:start w:val="1"/>
      <w:numFmt w:val="decimal"/>
      <w:lvlText w:val="%1."/>
      <w:lvlJc w:val="left"/>
      <w:pPr>
        <w:ind w:left="501" w:hanging="428"/>
      </w:pPr>
      <w:rPr>
        <w:rFonts w:hint="default"/>
        <w:w w:val="99"/>
        <w:sz w:val="32"/>
        <w:szCs w:val="32"/>
        <w:lang w:val="it-IT" w:eastAsia="en-US" w:bidi="ar-SA"/>
      </w:rPr>
    </w:lvl>
    <w:lvl w:ilvl="1" w:tplc="FFFFFFFF">
      <w:numFmt w:val="bullet"/>
      <w:lvlText w:val="•"/>
      <w:lvlJc w:val="left"/>
      <w:pPr>
        <w:ind w:left="1430" w:hanging="4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60" w:hanging="4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0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0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50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80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10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40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4BD74D70"/>
    <w:multiLevelType w:val="hybridMultilevel"/>
    <w:tmpl w:val="B030BC38"/>
    <w:lvl w:ilvl="0" w:tplc="37CE680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A2DC3"/>
    <w:multiLevelType w:val="hybridMultilevel"/>
    <w:tmpl w:val="758E5E10"/>
    <w:lvl w:ilvl="0" w:tplc="77B4C816">
      <w:numFmt w:val="bullet"/>
      <w:lvlText w:val="-"/>
      <w:lvlJc w:val="left"/>
      <w:pPr>
        <w:ind w:left="861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84022"/>
    <w:multiLevelType w:val="hybridMultilevel"/>
    <w:tmpl w:val="F4980CBE"/>
    <w:lvl w:ilvl="0" w:tplc="356A9F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56BC1"/>
    <w:multiLevelType w:val="hybridMultilevel"/>
    <w:tmpl w:val="25429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078E0"/>
    <w:multiLevelType w:val="hybridMultilevel"/>
    <w:tmpl w:val="19DED134"/>
    <w:lvl w:ilvl="0" w:tplc="77B4C816">
      <w:numFmt w:val="bullet"/>
      <w:lvlText w:val="-"/>
      <w:lvlJc w:val="left"/>
      <w:pPr>
        <w:ind w:left="861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845365389">
    <w:abstractNumId w:val="0"/>
  </w:num>
  <w:num w:numId="2" w16cid:durableId="376664056">
    <w:abstractNumId w:val="2"/>
  </w:num>
  <w:num w:numId="3" w16cid:durableId="522398617">
    <w:abstractNumId w:val="3"/>
  </w:num>
  <w:num w:numId="4" w16cid:durableId="990332492">
    <w:abstractNumId w:val="1"/>
  </w:num>
  <w:num w:numId="5" w16cid:durableId="1240825598">
    <w:abstractNumId w:val="4"/>
  </w:num>
  <w:num w:numId="6" w16cid:durableId="371076216">
    <w:abstractNumId w:val="8"/>
  </w:num>
  <w:num w:numId="7" w16cid:durableId="185676113">
    <w:abstractNumId w:val="5"/>
  </w:num>
  <w:num w:numId="8" w16cid:durableId="1373119724">
    <w:abstractNumId w:val="9"/>
  </w:num>
  <w:num w:numId="9" w16cid:durableId="1656258225">
    <w:abstractNumId w:val="7"/>
  </w:num>
  <w:num w:numId="10" w16cid:durableId="1777477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CA"/>
    <w:rsid w:val="0000150C"/>
    <w:rsid w:val="00013551"/>
    <w:rsid w:val="0001416B"/>
    <w:rsid w:val="000353B8"/>
    <w:rsid w:val="00091B0B"/>
    <w:rsid w:val="00096FBD"/>
    <w:rsid w:val="000E33F7"/>
    <w:rsid w:val="00100FD2"/>
    <w:rsid w:val="0013696F"/>
    <w:rsid w:val="00143A8C"/>
    <w:rsid w:val="00161133"/>
    <w:rsid w:val="001C3DF3"/>
    <w:rsid w:val="00221175"/>
    <w:rsid w:val="00234C19"/>
    <w:rsid w:val="00236EFA"/>
    <w:rsid w:val="002404FE"/>
    <w:rsid w:val="0025687A"/>
    <w:rsid w:val="00270277"/>
    <w:rsid w:val="0027103C"/>
    <w:rsid w:val="00333FF5"/>
    <w:rsid w:val="00380742"/>
    <w:rsid w:val="0039674B"/>
    <w:rsid w:val="003B0BA1"/>
    <w:rsid w:val="003B0F19"/>
    <w:rsid w:val="00403C68"/>
    <w:rsid w:val="00411207"/>
    <w:rsid w:val="00430823"/>
    <w:rsid w:val="00455414"/>
    <w:rsid w:val="004E3DCA"/>
    <w:rsid w:val="004E5BB4"/>
    <w:rsid w:val="00511CD8"/>
    <w:rsid w:val="00517400"/>
    <w:rsid w:val="00523B59"/>
    <w:rsid w:val="00532D97"/>
    <w:rsid w:val="00581650"/>
    <w:rsid w:val="00585811"/>
    <w:rsid w:val="005900C0"/>
    <w:rsid w:val="005C0898"/>
    <w:rsid w:val="005D494D"/>
    <w:rsid w:val="00601BD5"/>
    <w:rsid w:val="00607734"/>
    <w:rsid w:val="0061294F"/>
    <w:rsid w:val="00653FCC"/>
    <w:rsid w:val="006A6881"/>
    <w:rsid w:val="00713F7E"/>
    <w:rsid w:val="007153DF"/>
    <w:rsid w:val="00716ADD"/>
    <w:rsid w:val="00725987"/>
    <w:rsid w:val="00727126"/>
    <w:rsid w:val="00727711"/>
    <w:rsid w:val="00760E3A"/>
    <w:rsid w:val="0077610E"/>
    <w:rsid w:val="00807591"/>
    <w:rsid w:val="0085120A"/>
    <w:rsid w:val="008A5FEA"/>
    <w:rsid w:val="008B381C"/>
    <w:rsid w:val="008D1870"/>
    <w:rsid w:val="008F5E12"/>
    <w:rsid w:val="00900205"/>
    <w:rsid w:val="00901CA4"/>
    <w:rsid w:val="00902B12"/>
    <w:rsid w:val="00944903"/>
    <w:rsid w:val="0096108B"/>
    <w:rsid w:val="00964E74"/>
    <w:rsid w:val="00972EB6"/>
    <w:rsid w:val="00980685"/>
    <w:rsid w:val="00A1300F"/>
    <w:rsid w:val="00A22798"/>
    <w:rsid w:val="00A403D8"/>
    <w:rsid w:val="00A56B11"/>
    <w:rsid w:val="00A82E1B"/>
    <w:rsid w:val="00AD783F"/>
    <w:rsid w:val="00AE0D41"/>
    <w:rsid w:val="00B62365"/>
    <w:rsid w:val="00B75AA2"/>
    <w:rsid w:val="00B8210C"/>
    <w:rsid w:val="00BB7C9C"/>
    <w:rsid w:val="00BD64EC"/>
    <w:rsid w:val="00BE728F"/>
    <w:rsid w:val="00BF6132"/>
    <w:rsid w:val="00C20174"/>
    <w:rsid w:val="00C34E3D"/>
    <w:rsid w:val="00C84700"/>
    <w:rsid w:val="00C945F8"/>
    <w:rsid w:val="00CB5AA5"/>
    <w:rsid w:val="00CC1ED7"/>
    <w:rsid w:val="00CD5395"/>
    <w:rsid w:val="00D453C1"/>
    <w:rsid w:val="00D92ACE"/>
    <w:rsid w:val="00DA72CA"/>
    <w:rsid w:val="00DB663B"/>
    <w:rsid w:val="00DD0E41"/>
    <w:rsid w:val="00DD4EE7"/>
    <w:rsid w:val="00DD7340"/>
    <w:rsid w:val="00DE0142"/>
    <w:rsid w:val="00E272CF"/>
    <w:rsid w:val="00E50693"/>
    <w:rsid w:val="00ED7E6C"/>
    <w:rsid w:val="00F0548F"/>
    <w:rsid w:val="00F41E5B"/>
    <w:rsid w:val="00F47524"/>
    <w:rsid w:val="00F72C9E"/>
    <w:rsid w:val="00F80BE8"/>
    <w:rsid w:val="00FA20A5"/>
    <w:rsid w:val="00FD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69089"/>
  <w15:docId w15:val="{291F54A0-DBD6-4BFD-BE8A-FC884731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656" w:right="1663"/>
      <w:jc w:val="center"/>
      <w:outlineLvl w:val="0"/>
    </w:pPr>
    <w:rPr>
      <w:b/>
      <w:bCs/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0"/>
    <w:qFormat/>
    <w:pPr>
      <w:ind w:left="1655" w:right="1663"/>
      <w:jc w:val="center"/>
    </w:pPr>
    <w:rPr>
      <w:b/>
      <w:bCs/>
      <w:i/>
      <w:iCs/>
      <w:sz w:val="40"/>
      <w:szCs w:val="40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01" w:right="219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4" w:line="27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136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96F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6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96F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00fb6-fddf-42d8-9070-0d5180fa0df8" xsi:nil="true"/>
    <lcf76f155ced4ddcb4097134ff3c332f xmlns="e33446fe-9119-42ca-8397-eec17cdd1d4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C393287013F5448C9BF460C9736267" ma:contentTypeVersion="20" ma:contentTypeDescription="Creare un nuovo documento." ma:contentTypeScope="" ma:versionID="b83e29c6535719000cba5aa71b076a89">
  <xsd:schema xmlns:xsd="http://www.w3.org/2001/XMLSchema" xmlns:xs="http://www.w3.org/2001/XMLSchema" xmlns:p="http://schemas.microsoft.com/office/2006/metadata/properties" xmlns:ns2="e33446fe-9119-42ca-8397-eec17cdd1d4f" xmlns:ns3="4c100fb6-fddf-42d8-9070-0d5180fa0df8" targetNamespace="http://schemas.microsoft.com/office/2006/metadata/properties" ma:root="true" ma:fieldsID="0cffaf9f4a9e83de1a85602ce44d4df7" ns2:_="" ns3:_="">
    <xsd:import namespace="e33446fe-9119-42ca-8397-eec17cdd1d4f"/>
    <xsd:import namespace="4c100fb6-fddf-42d8-9070-0d5180fa0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446fe-9119-42ca-8397-eec17cdd1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0fb6-fddf-42d8-9070-0d5180fa0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275cb7b-4400-46bd-b8c7-482e638a6b10}" ma:internalName="TaxCatchAll" ma:showField="CatchAllData" ma:web="4c100fb6-fddf-42d8-9070-0d5180fa0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53872-0F55-47C8-8C41-5C1B25DB3E38}">
  <ds:schemaRefs>
    <ds:schemaRef ds:uri="http://schemas.microsoft.com/office/2006/metadata/properties"/>
    <ds:schemaRef ds:uri="http://www.w3.org/2000/xmlns/"/>
    <ds:schemaRef ds:uri="4c100fb6-fddf-42d8-9070-0d5180fa0df8"/>
    <ds:schemaRef ds:uri="http://www.w3.org/2001/XMLSchema-instance"/>
    <ds:schemaRef ds:uri="e33446fe-9119-42ca-8397-eec17cdd1d4f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C8B573-6A66-4BFF-AF51-A11D1A79B423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83D4EF5-B86C-40FE-BCA2-ECA1AC5096A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33446fe-9119-42ca-8397-eec17cdd1d4f"/>
    <ds:schemaRef ds:uri="4c100fb6-fddf-42d8-9070-0d5180fa0df8"/>
  </ds:schemaRefs>
</ds:datastoreItem>
</file>

<file path=customXml/itemProps4.xml><?xml version="1.0" encoding="utf-8"?>
<ds:datastoreItem xmlns:ds="http://schemas.openxmlformats.org/officeDocument/2006/customXml" ds:itemID="{02BD5A49-A72E-4AFD-A9C5-C793FADCF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8057</Characters>
  <Application>Microsoft Office Word</Application>
  <DocSecurity>0</DocSecurity>
  <Lines>67</Lines>
  <Paragraphs>18</Paragraphs>
  <ScaleCrop>false</ScaleCrop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DELG0210</dc:title>
  <dc:creator>SVerzeletti</dc:creator>
  <cp:keywords>()</cp:keywords>
  <cp:lastModifiedBy>Ufficio Stampa Anci Lombardia</cp:lastModifiedBy>
  <cp:revision>2</cp:revision>
  <cp:lastPrinted>2021-11-23T15:53:00Z</cp:lastPrinted>
  <dcterms:created xsi:type="dcterms:W3CDTF">2026-01-27T08:06:00Z</dcterms:created>
  <dcterms:modified xsi:type="dcterms:W3CDTF">2026-01-27T08:06:00Z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2019-05-12T00:00:00Z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2021-11-23T00:00:00Z</vt:filetime>
  </property>
  <property fmtid="{D5CDD505-2E9C-101B-9397-08002B2CF9AE}" pid="5" name="ContentTypeId">
    <vt:lpwstr>0x0101004BC393287013F5448C9BF460C9736267</vt:lpwstr>
  </property>
</Properties>
</file>